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F7A53" w14:textId="19A8C802" w:rsidR="00E86CB0" w:rsidRPr="00D33973" w:rsidRDefault="00CA4B59" w:rsidP="00D33973">
      <w:pPr>
        <w:spacing w:after="240"/>
        <w:jc w:val="center"/>
        <w:rPr>
          <w:rFonts w:cstheme="minorHAnsi"/>
          <w:b/>
          <w:bCs/>
          <w:smallCaps/>
          <w:sz w:val="28"/>
        </w:rPr>
      </w:pPr>
      <w:proofErr w:type="spellStart"/>
      <w:r>
        <w:rPr>
          <w:rFonts w:cstheme="minorHAnsi"/>
          <w:b/>
          <w:bCs/>
          <w:smallCaps/>
          <w:sz w:val="28"/>
        </w:rPr>
        <w:t>Lájer</w:t>
      </w:r>
      <w:proofErr w:type="spellEnd"/>
      <w:r>
        <w:rPr>
          <w:rFonts w:cstheme="minorHAnsi"/>
          <w:b/>
          <w:bCs/>
          <w:smallCaps/>
          <w:sz w:val="28"/>
        </w:rPr>
        <w:t xml:space="preserve"> Admirális Emlékverseny 2023</w:t>
      </w:r>
      <w:r w:rsidR="00D33973" w:rsidRPr="00D33973">
        <w:rPr>
          <w:rFonts w:cstheme="minorHAnsi"/>
          <w:b/>
          <w:bCs/>
          <w:smallCaps/>
          <w:sz w:val="28"/>
        </w:rPr>
        <w:t>.</w:t>
      </w:r>
    </w:p>
    <w:p w14:paraId="46E1819B" w14:textId="55AF4382" w:rsidR="00D33973" w:rsidRPr="00D33973" w:rsidRDefault="00D33973" w:rsidP="00A6725F">
      <w:pPr>
        <w:jc w:val="center"/>
        <w:rPr>
          <w:rFonts w:cstheme="minorHAnsi"/>
          <w:smallCaps/>
          <w:sz w:val="28"/>
        </w:rPr>
      </w:pPr>
      <w:r w:rsidRPr="00D33973">
        <w:rPr>
          <w:rFonts w:cstheme="minorHAnsi"/>
          <w:smallCaps/>
          <w:sz w:val="28"/>
        </w:rPr>
        <w:t xml:space="preserve">Balatonalmádi, 2022. </w:t>
      </w:r>
      <w:r w:rsidR="00FB04F5">
        <w:rPr>
          <w:rFonts w:cstheme="minorHAnsi"/>
          <w:smallCaps/>
          <w:sz w:val="28"/>
        </w:rPr>
        <w:t>július</w:t>
      </w:r>
      <w:r w:rsidRPr="00D33973">
        <w:rPr>
          <w:rFonts w:cstheme="minorHAnsi"/>
          <w:smallCaps/>
          <w:sz w:val="28"/>
        </w:rPr>
        <w:t xml:space="preserve"> </w:t>
      </w:r>
      <w:r w:rsidR="00FB04F5">
        <w:rPr>
          <w:rFonts w:cstheme="minorHAnsi"/>
          <w:smallCaps/>
          <w:sz w:val="28"/>
        </w:rPr>
        <w:t>22-23</w:t>
      </w:r>
      <w:r w:rsidRPr="00D33973">
        <w:rPr>
          <w:rFonts w:cstheme="minorHAnsi"/>
          <w:smallCaps/>
          <w:sz w:val="28"/>
        </w:rPr>
        <w:t>.</w:t>
      </w:r>
    </w:p>
    <w:p w14:paraId="00E31946" w14:textId="460BCF45" w:rsidR="00D33973" w:rsidRDefault="00D33973" w:rsidP="00D33973">
      <w:pPr>
        <w:spacing w:after="360"/>
        <w:jc w:val="center"/>
      </w:pPr>
      <w:r>
        <w:t>Rendező szervezet: Katamarán Sportegyesület</w:t>
      </w:r>
    </w:p>
    <w:p w14:paraId="74C72A8B" w14:textId="5D7B486A" w:rsidR="00D424A0" w:rsidRPr="00D424A0" w:rsidRDefault="00D33973" w:rsidP="003554E1">
      <w:pPr>
        <w:spacing w:after="240"/>
        <w:jc w:val="center"/>
        <w:rPr>
          <w:rFonts w:cstheme="minorHAnsi"/>
          <w:b/>
          <w:bCs/>
          <w:smallCaps/>
          <w:sz w:val="32"/>
          <w:szCs w:val="32"/>
        </w:rPr>
      </w:pPr>
      <w:r w:rsidRPr="00D33973">
        <w:rPr>
          <w:rFonts w:cstheme="minorHAnsi"/>
          <w:b/>
          <w:bCs/>
          <w:smallCaps/>
          <w:sz w:val="32"/>
          <w:szCs w:val="32"/>
        </w:rPr>
        <w:t>Versenykiírás</w:t>
      </w:r>
    </w:p>
    <w:p w14:paraId="3C2F467E" w14:textId="112DEA25" w:rsidR="003554E1" w:rsidRPr="00313C8E" w:rsidRDefault="003554E1" w:rsidP="003554E1">
      <w:pPr>
        <w:pStyle w:val="Listaszerbekezds"/>
        <w:ind w:left="0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Bevezetés</w:t>
      </w:r>
    </w:p>
    <w:p w14:paraId="6A45A770" w14:textId="2E8927CA" w:rsidR="003554E1" w:rsidRDefault="003554E1" w:rsidP="003554E1">
      <w:pPr>
        <w:pStyle w:val="Listaszerbekezds"/>
        <w:ind w:left="0"/>
        <w:jc w:val="both"/>
      </w:pPr>
      <w:r w:rsidRPr="003554E1">
        <w:rPr>
          <w:b/>
          <w:bCs/>
        </w:rPr>
        <w:t>[NP]</w:t>
      </w:r>
      <w:r>
        <w:t xml:space="preserve"> A szabály megsértése nem kepézheti egy </w:t>
      </w:r>
      <w:proofErr w:type="spellStart"/>
      <w:r>
        <w:t>hajo</w:t>
      </w:r>
      <w:proofErr w:type="spellEnd"/>
      <w:r>
        <w:t xml:space="preserve">́ </w:t>
      </w:r>
      <w:proofErr w:type="spellStart"/>
      <w:r>
        <w:t>általi</w:t>
      </w:r>
      <w:proofErr w:type="spellEnd"/>
      <w:r>
        <w:t xml:space="preserve"> </w:t>
      </w:r>
      <w:proofErr w:type="spellStart"/>
      <w:r>
        <w:t>óvás</w:t>
      </w:r>
      <w:proofErr w:type="spellEnd"/>
      <w:r>
        <w:t xml:space="preserve"> </w:t>
      </w:r>
      <w:proofErr w:type="spellStart"/>
      <w:r>
        <w:t>alapját</w:t>
      </w:r>
      <w:proofErr w:type="spellEnd"/>
      <w:r>
        <w:t xml:space="preserve">. Ez </w:t>
      </w:r>
      <w:proofErr w:type="spellStart"/>
      <w:r>
        <w:t>módosítja</w:t>
      </w:r>
      <w:proofErr w:type="spellEnd"/>
      <w:r>
        <w:t xml:space="preserve"> az RRS 60.1(a) </w:t>
      </w:r>
      <w:proofErr w:type="spellStart"/>
      <w:r>
        <w:t>szabályt</w:t>
      </w:r>
      <w:proofErr w:type="spellEnd"/>
      <w:r>
        <w:t>.</w:t>
      </w:r>
    </w:p>
    <w:p w14:paraId="7ECB542F" w14:textId="0D3567D4" w:rsidR="003554E1" w:rsidRDefault="003554E1" w:rsidP="003554E1">
      <w:pPr>
        <w:pStyle w:val="Listaszerbekezds"/>
        <w:spacing w:after="240"/>
        <w:ind w:left="0"/>
        <w:contextualSpacing w:val="0"/>
        <w:jc w:val="both"/>
      </w:pPr>
      <w:r w:rsidRPr="003554E1">
        <w:rPr>
          <w:b/>
          <w:bCs/>
        </w:rPr>
        <w:t>[DP]</w:t>
      </w:r>
      <w:r>
        <w:t xml:space="preserve"> A </w:t>
      </w:r>
      <w:proofErr w:type="spellStart"/>
      <w:r>
        <w:t>szabály</w:t>
      </w:r>
      <w:proofErr w:type="spellEnd"/>
      <w:r>
        <w:t xml:space="preserve"> </w:t>
      </w:r>
      <w:proofErr w:type="spellStart"/>
      <w:r>
        <w:t>megsértéséért</w:t>
      </w:r>
      <w:proofErr w:type="spellEnd"/>
      <w:r>
        <w:t xml:space="preserve"> </w:t>
      </w:r>
      <w:proofErr w:type="spellStart"/>
      <w:r>
        <w:t>járo</w:t>
      </w:r>
      <w:proofErr w:type="spellEnd"/>
      <w:r>
        <w:t xml:space="preserve">́ </w:t>
      </w:r>
      <w:proofErr w:type="spellStart"/>
      <w:r>
        <w:t>büntetés</w:t>
      </w:r>
      <w:proofErr w:type="spellEnd"/>
      <w:r>
        <w:t xml:space="preserve"> az </w:t>
      </w:r>
      <w:proofErr w:type="spellStart"/>
      <w:r>
        <w:t>Óvási</w:t>
      </w:r>
      <w:proofErr w:type="spellEnd"/>
      <w:r>
        <w:t xml:space="preserve"> </w:t>
      </w:r>
      <w:proofErr w:type="spellStart"/>
      <w:r>
        <w:t>Bizottság</w:t>
      </w:r>
      <w:proofErr w:type="spellEnd"/>
      <w:r>
        <w:t xml:space="preserve"> </w:t>
      </w:r>
      <w:proofErr w:type="spellStart"/>
      <w:r>
        <w:t>döntésétől</w:t>
      </w:r>
      <w:proofErr w:type="spellEnd"/>
      <w:r>
        <w:t xml:space="preserve"> </w:t>
      </w:r>
      <w:proofErr w:type="spellStart"/>
      <w:r>
        <w:t>függ</w:t>
      </w:r>
      <w:proofErr w:type="spellEnd"/>
      <w:r>
        <w:t xml:space="preserve">,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akár</w:t>
      </w:r>
      <w:proofErr w:type="spellEnd"/>
      <w:r>
        <w:t xml:space="preserve"> a </w:t>
      </w:r>
      <w:proofErr w:type="spellStart"/>
      <w:r>
        <w:t>kizárásnál</w:t>
      </w:r>
      <w:proofErr w:type="spellEnd"/>
      <w:r>
        <w:t xml:space="preserve"> </w:t>
      </w:r>
      <w:proofErr w:type="spellStart"/>
      <w:r>
        <w:t>enyhébb</w:t>
      </w:r>
      <w:proofErr w:type="spellEnd"/>
      <w:r>
        <w:t xml:space="preserve"> is lehet.</w:t>
      </w:r>
    </w:p>
    <w:p w14:paraId="2FC632E1" w14:textId="39F172BB" w:rsidR="00D424A0" w:rsidRPr="00313C8E" w:rsidRDefault="00D424A0" w:rsidP="00C41646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Szabályok</w:t>
      </w:r>
    </w:p>
    <w:p w14:paraId="7C7304BE" w14:textId="7C8AE69B" w:rsidR="00D424A0" w:rsidRDefault="00D424A0" w:rsidP="00C41646">
      <w:pPr>
        <w:pStyle w:val="Listaszerbekezds"/>
        <w:numPr>
          <w:ilvl w:val="1"/>
          <w:numId w:val="2"/>
        </w:numPr>
        <w:ind w:left="567" w:hanging="567"/>
        <w:jc w:val="both"/>
      </w:pPr>
      <w:r>
        <w:t>A versenyt A vitorlázás versenyszabályaiban (továbbiakban: RRS) meghatározott szabályok szerint rendezik. A szabály meghatározásának (g) pontja szerinti más dokumentumok:</w:t>
      </w:r>
    </w:p>
    <w:p w14:paraId="0540A8CD" w14:textId="6756D40E" w:rsidR="00D424A0" w:rsidRDefault="00D424A0" w:rsidP="00C41646">
      <w:pPr>
        <w:pStyle w:val="Listaszerbekezds"/>
        <w:numPr>
          <w:ilvl w:val="0"/>
          <w:numId w:val="5"/>
        </w:numPr>
        <w:ind w:left="993" w:hanging="426"/>
        <w:jc w:val="both"/>
      </w:pPr>
      <w:r>
        <w:t>a Magyar Vitorlás Szövetség Versenyrendelkezései (továbbiakban: VR)</w:t>
      </w:r>
      <w:r w:rsidR="00036D3E">
        <w:t>,</w:t>
      </w:r>
    </w:p>
    <w:p w14:paraId="09120265" w14:textId="12E45B16" w:rsidR="00036D3E" w:rsidRDefault="00036D3E" w:rsidP="00C41646">
      <w:pPr>
        <w:pStyle w:val="Listaszerbekezds"/>
        <w:numPr>
          <w:ilvl w:val="0"/>
          <w:numId w:val="5"/>
        </w:numPr>
        <w:ind w:left="993" w:hanging="426"/>
        <w:jc w:val="both"/>
      </w:pPr>
      <w:r w:rsidRPr="00036D3E">
        <w:t>a Magyar Vitorlás Szövetség Reklámszabályzata</w:t>
      </w:r>
      <w:r>
        <w:t>.</w:t>
      </w:r>
    </w:p>
    <w:p w14:paraId="55CA35D3" w14:textId="7D5712B5" w:rsidR="00A551DE" w:rsidRDefault="00A551DE" w:rsidP="00C41646">
      <w:pPr>
        <w:pStyle w:val="Listaszerbekezds"/>
        <w:numPr>
          <w:ilvl w:val="1"/>
          <w:numId w:val="2"/>
        </w:numPr>
        <w:ind w:left="567" w:hanging="567"/>
        <w:jc w:val="both"/>
      </w:pPr>
      <w:r w:rsidRPr="00A551DE">
        <w:rPr>
          <w:b/>
          <w:bCs/>
        </w:rPr>
        <w:t>[DP]</w:t>
      </w:r>
      <w:r w:rsidRPr="00A551DE">
        <w:t xml:space="preserve"> Az RRS 40.1 szabályt a vízen tartózkodás teljes időtartama alatt alkalmazzák.</w:t>
      </w:r>
    </w:p>
    <w:p w14:paraId="441DB3CB" w14:textId="4E315657" w:rsidR="00D424A0" w:rsidRDefault="00036D3E" w:rsidP="00C41646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 nemzeti hatóság előírásai megtalálhatók az alábbi </w:t>
      </w:r>
      <w:hyperlink r:id="rId7" w:history="1">
        <w:r w:rsidRPr="00036D3E">
          <w:rPr>
            <w:rStyle w:val="Hiperhivatkozs"/>
          </w:rPr>
          <w:t>linken</w:t>
        </w:r>
      </w:hyperlink>
      <w:r w:rsidR="008E70A1">
        <w:t>.</w:t>
      </w:r>
    </w:p>
    <w:p w14:paraId="231D2DEE" w14:textId="5A35F566" w:rsidR="00036D3E" w:rsidRDefault="00036D3E" w:rsidP="00C41646">
      <w:pPr>
        <w:pStyle w:val="Listaszerbekezds"/>
        <w:numPr>
          <w:ilvl w:val="1"/>
          <w:numId w:val="2"/>
        </w:numPr>
        <w:ind w:left="567" w:hanging="567"/>
        <w:jc w:val="both"/>
      </w:pPr>
      <w:r>
        <w:t>Ha a nyelvek között ellentmondás van, az angol nyelvű szöveg az irányadó.</w:t>
      </w:r>
    </w:p>
    <w:p w14:paraId="4F795EBF" w14:textId="77777777" w:rsidR="005038CD" w:rsidRDefault="005038CD" w:rsidP="00C41646">
      <w:pPr>
        <w:jc w:val="both"/>
      </w:pPr>
    </w:p>
    <w:p w14:paraId="62816217" w14:textId="73ADB6E5" w:rsidR="008E70A1" w:rsidRPr="00313C8E" w:rsidRDefault="005038CD" w:rsidP="00C41646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Versenyutasítás</w:t>
      </w:r>
    </w:p>
    <w:p w14:paraId="411E9672" w14:textId="2A0263CA" w:rsidR="005038CD" w:rsidRDefault="008D44B7" w:rsidP="00C41646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 versenyutasítás példányai nyomtatott formában a helyszíni nevezés és regisztráció ideje alatt </w:t>
      </w:r>
      <w:r w:rsidR="00995039">
        <w:t xml:space="preserve">átvehetők a </w:t>
      </w:r>
      <w:r>
        <w:t>versenyirodán</w:t>
      </w:r>
      <w:r w:rsidR="00995039">
        <w:t>.</w:t>
      </w:r>
    </w:p>
    <w:p w14:paraId="38BAF39B" w14:textId="4C58A501" w:rsidR="00995039" w:rsidRDefault="00C41646" w:rsidP="00C41646">
      <w:pPr>
        <w:pStyle w:val="Listaszerbekezds"/>
        <w:numPr>
          <w:ilvl w:val="1"/>
          <w:numId w:val="2"/>
        </w:numPr>
        <w:ind w:left="567" w:hanging="567"/>
        <w:jc w:val="both"/>
      </w:pPr>
      <w:r>
        <w:t>A versenyutasítás az RRS S függelék, Standard Versenyutasításban szerepelő, valamint a hivatalos hirdetőtáblán közzétett kiegészítő utasításokból fognak állni</w:t>
      </w:r>
      <w:r w:rsidR="00B67A59">
        <w:t>.</w:t>
      </w:r>
    </w:p>
    <w:p w14:paraId="228B20C3" w14:textId="77777777" w:rsidR="00B67A59" w:rsidRDefault="00B67A59" w:rsidP="0094774A">
      <w:pPr>
        <w:jc w:val="both"/>
      </w:pPr>
    </w:p>
    <w:p w14:paraId="3BBC92CD" w14:textId="7B25E82B" w:rsidR="00B67A59" w:rsidRPr="00313C8E" w:rsidRDefault="003554E1" w:rsidP="003554E1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Kommunikáció</w:t>
      </w:r>
    </w:p>
    <w:p w14:paraId="7848BF97" w14:textId="43C4DAB6" w:rsidR="003554E1" w:rsidRDefault="003554E1" w:rsidP="003554E1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 hivatalos hirdetőtábla a </w:t>
      </w:r>
      <w:r w:rsidRPr="003554E1">
        <w:t>Balatonalmádi Katamarán Bázis</w:t>
      </w:r>
      <w:r>
        <w:t xml:space="preserve"> klubházának bejáratánál található.</w:t>
      </w:r>
    </w:p>
    <w:p w14:paraId="72074657" w14:textId="45B1B1EE" w:rsidR="003554E1" w:rsidRDefault="00167006" w:rsidP="003554E1">
      <w:pPr>
        <w:pStyle w:val="Listaszerbekezds"/>
        <w:numPr>
          <w:ilvl w:val="1"/>
          <w:numId w:val="2"/>
        </w:numPr>
        <w:ind w:left="567" w:hanging="567"/>
        <w:jc w:val="both"/>
      </w:pPr>
      <w:r w:rsidRPr="00167006">
        <w:rPr>
          <w:b/>
          <w:bCs/>
        </w:rPr>
        <w:t>[DP]</w:t>
      </w:r>
      <w:r>
        <w:t xml:space="preserve"> Egy versenyben lévő hajó – </w:t>
      </w:r>
      <w:r w:rsidRPr="00167006">
        <w:t>vészhelyzet kivételével</w:t>
      </w:r>
      <w:r>
        <w:t xml:space="preserve"> – </w:t>
      </w:r>
      <w:r w:rsidRPr="00167006">
        <w:t xml:space="preserve">nem kezdeményezhet </w:t>
      </w:r>
      <w:r>
        <w:t xml:space="preserve">olyan </w:t>
      </w:r>
      <w:r w:rsidRPr="00167006">
        <w:t xml:space="preserve">hang- vagy adatátvitelt, és nem fogadhat </w:t>
      </w:r>
      <w:r>
        <w:t xml:space="preserve">olyan </w:t>
      </w:r>
      <w:r w:rsidRPr="00167006">
        <w:t>hang- vagy adatkommunikációt, amely nem áll minden hajó rendelkezésére.</w:t>
      </w:r>
    </w:p>
    <w:p w14:paraId="4D03C1DD" w14:textId="77777777" w:rsidR="00167006" w:rsidRDefault="00167006" w:rsidP="0094774A">
      <w:pPr>
        <w:jc w:val="both"/>
      </w:pPr>
    </w:p>
    <w:p w14:paraId="5B61C4DF" w14:textId="227B9D0C" w:rsidR="00167006" w:rsidRPr="00313C8E" w:rsidRDefault="00167006" w:rsidP="00653A34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Részvételi jogosultság, nevezés és regisztráció</w:t>
      </w:r>
    </w:p>
    <w:p w14:paraId="7B449711" w14:textId="4A1B11B0" w:rsidR="00653A34" w:rsidRPr="00BB344F" w:rsidRDefault="00D85666" w:rsidP="00653A34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 versenyre a </w:t>
      </w:r>
      <w:proofErr w:type="spellStart"/>
      <w:r>
        <w:t>Flaar</w:t>
      </w:r>
      <w:proofErr w:type="spellEnd"/>
      <w:r>
        <w:t xml:space="preserve"> 18, </w:t>
      </w:r>
      <w:proofErr w:type="spellStart"/>
      <w:r>
        <w:t>Nacra</w:t>
      </w:r>
      <w:proofErr w:type="spellEnd"/>
      <w:r>
        <w:t xml:space="preserve"> 15</w:t>
      </w:r>
      <w:r w:rsidR="008C063B">
        <w:t xml:space="preserve">, </w:t>
      </w:r>
      <w:r>
        <w:t>M3</w:t>
      </w:r>
      <w:r w:rsidR="00E8629A">
        <w:t>,</w:t>
      </w:r>
      <w:r w:rsidR="008C063B">
        <w:t xml:space="preserve"> Formula </w:t>
      </w:r>
      <w:r w:rsidR="008C063B" w:rsidRPr="00313C8E">
        <w:t>18</w:t>
      </w:r>
      <w:r w:rsidR="00E8629A">
        <w:t xml:space="preserve">, 29er és 49er </w:t>
      </w:r>
      <w:r>
        <w:t>osztályok összes hajója nevezhet.</w:t>
      </w:r>
    </w:p>
    <w:p w14:paraId="63A03BFB" w14:textId="77777777" w:rsidR="00573B5E" w:rsidRDefault="00BB344F" w:rsidP="00573B5E">
      <w:pPr>
        <w:pStyle w:val="Listaszerbekezds"/>
        <w:numPr>
          <w:ilvl w:val="1"/>
          <w:numId w:val="2"/>
        </w:numPr>
        <w:ind w:left="567" w:hanging="567"/>
        <w:jc w:val="both"/>
      </w:pPr>
      <w:r w:rsidRPr="00BB344F">
        <w:t>A hajóknak és a versenyzőknek meg kell felelnie a VR 3.</w:t>
      </w:r>
      <w:r>
        <w:t xml:space="preserve"> pontjában foglalt követelményeknek.</w:t>
      </w:r>
    </w:p>
    <w:p w14:paraId="6E4A6F68" w14:textId="4AE14608" w:rsidR="00573B5E" w:rsidRDefault="00573B5E" w:rsidP="00573B5E">
      <w:pPr>
        <w:pStyle w:val="Listaszerbekezds"/>
        <w:numPr>
          <w:ilvl w:val="1"/>
          <w:numId w:val="2"/>
        </w:numPr>
        <w:ind w:left="567" w:hanging="567"/>
        <w:jc w:val="both"/>
      </w:pPr>
      <w:r>
        <w:t>Nevezés és r</w:t>
      </w:r>
      <w:r w:rsidRPr="00573B5E">
        <w:t>egisztráció helye, ideje:</w:t>
      </w:r>
      <w:r>
        <w:t xml:space="preserve"> </w:t>
      </w:r>
      <w:r w:rsidRPr="00573B5E">
        <w:t xml:space="preserve">Balatonalmádi Katamarán Bázis (Balatonalmádi, </w:t>
      </w:r>
      <w:proofErr w:type="spellStart"/>
      <w:r w:rsidRPr="00573B5E">
        <w:t>Neptun</w:t>
      </w:r>
      <w:proofErr w:type="spellEnd"/>
      <w:r w:rsidRPr="00573B5E">
        <w:t xml:space="preserve"> u. 25.)</w:t>
      </w:r>
    </w:p>
    <w:p w14:paraId="32EEF410" w14:textId="42DFCEAD" w:rsidR="00573B5E" w:rsidRDefault="00573B5E" w:rsidP="00573B5E">
      <w:pPr>
        <w:pStyle w:val="Listaszerbekezds"/>
        <w:numPr>
          <w:ilvl w:val="0"/>
          <w:numId w:val="9"/>
        </w:numPr>
        <w:tabs>
          <w:tab w:val="left" w:pos="567"/>
        </w:tabs>
        <w:jc w:val="both"/>
      </w:pPr>
      <w:r>
        <w:t>202</w:t>
      </w:r>
      <w:r w:rsidR="00E730DB">
        <w:t>3. július 21</w:t>
      </w:r>
      <w:r>
        <w:t>. 1</w:t>
      </w:r>
      <w:r w:rsidR="00E730DB">
        <w:t>7</w:t>
      </w:r>
      <w:r>
        <w:t>:00-</w:t>
      </w:r>
      <w:r w:rsidR="00E730DB">
        <w:t>19</w:t>
      </w:r>
      <w:r>
        <w:t>:00</w:t>
      </w:r>
    </w:p>
    <w:p w14:paraId="59A610EA" w14:textId="158AB6B4" w:rsidR="00573B5E" w:rsidRDefault="00573B5E" w:rsidP="00573B5E">
      <w:pPr>
        <w:pStyle w:val="Listaszerbekezds"/>
        <w:numPr>
          <w:ilvl w:val="0"/>
          <w:numId w:val="9"/>
        </w:numPr>
        <w:tabs>
          <w:tab w:val="left" w:pos="567"/>
        </w:tabs>
        <w:jc w:val="both"/>
      </w:pPr>
      <w:r w:rsidRPr="00573B5E">
        <w:t>202</w:t>
      </w:r>
      <w:r w:rsidR="00E730DB">
        <w:t>3</w:t>
      </w:r>
      <w:r w:rsidRPr="00573B5E">
        <w:t xml:space="preserve">. </w:t>
      </w:r>
      <w:r w:rsidR="00E730DB">
        <w:t>július</w:t>
      </w:r>
      <w:r w:rsidRPr="00573B5E">
        <w:t xml:space="preserve"> </w:t>
      </w:r>
      <w:r w:rsidR="00E730DB">
        <w:t>22</w:t>
      </w:r>
      <w:r w:rsidRPr="00573B5E">
        <w:t xml:space="preserve">. </w:t>
      </w:r>
      <w:r>
        <w:t>08</w:t>
      </w:r>
      <w:r w:rsidRPr="00573B5E">
        <w:t>:00-</w:t>
      </w:r>
      <w:r>
        <w:t>09</w:t>
      </w:r>
      <w:r w:rsidRPr="00573B5E">
        <w:t>:00</w:t>
      </w:r>
    </w:p>
    <w:p w14:paraId="32AF0EC8" w14:textId="073E2112" w:rsidR="0094774A" w:rsidRDefault="0094774A" w:rsidP="0094774A">
      <w:pPr>
        <w:tabs>
          <w:tab w:val="left" w:pos="567"/>
        </w:tabs>
        <w:jc w:val="both"/>
      </w:pPr>
    </w:p>
    <w:p w14:paraId="7C3632CD" w14:textId="552FCAA8" w:rsidR="0094774A" w:rsidRPr="00313C8E" w:rsidRDefault="0094774A" w:rsidP="0094774A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Részvételi díjak</w:t>
      </w:r>
    </w:p>
    <w:p w14:paraId="23FC3C6A" w14:textId="07F22F65" w:rsidR="0094774A" w:rsidRDefault="0094774A" w:rsidP="0094774A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 nevezés díja: </w:t>
      </w:r>
      <w:r w:rsidR="00E730DB">
        <w:t>8</w:t>
      </w:r>
      <w:r>
        <w:t xml:space="preserve">.000. Ft/fő. A KSE tagjainak: </w:t>
      </w:r>
      <w:r w:rsidR="00E730DB">
        <w:t>5</w:t>
      </w:r>
      <w:r>
        <w:t>.</w:t>
      </w:r>
      <w:r w:rsidR="00E730DB">
        <w:t>5</w:t>
      </w:r>
      <w:r>
        <w:t>00 Ft/fő</w:t>
      </w:r>
    </w:p>
    <w:p w14:paraId="7110EBC9" w14:textId="4651AF12" w:rsidR="001E61D9" w:rsidRDefault="0075015F" w:rsidP="0094774A">
      <w:pPr>
        <w:pStyle w:val="Listaszerbekezds"/>
        <w:numPr>
          <w:ilvl w:val="1"/>
          <w:numId w:val="2"/>
        </w:numPr>
        <w:ind w:left="567" w:hanging="567"/>
        <w:jc w:val="both"/>
      </w:pPr>
      <w:r w:rsidRPr="0075015F">
        <w:t>A 2005. és azután s</w:t>
      </w:r>
      <w:r w:rsidR="00B13C40">
        <w:t>zületett versenyzők nevezési díja 5.500 Ft/fő</w:t>
      </w:r>
      <w:r>
        <w:t>.</w:t>
      </w:r>
    </w:p>
    <w:p w14:paraId="257E6BF2" w14:textId="0D5D63EB" w:rsidR="0094774A" w:rsidRPr="00D1698A" w:rsidRDefault="0094774A" w:rsidP="0094774A">
      <w:pPr>
        <w:pStyle w:val="Listaszerbekezds"/>
        <w:numPr>
          <w:ilvl w:val="1"/>
          <w:numId w:val="2"/>
        </w:numPr>
        <w:ind w:left="567" w:hanging="567"/>
        <w:jc w:val="both"/>
      </w:pPr>
      <w:r w:rsidRPr="00D1698A">
        <w:t>A nevezési díj a regisztráció helyén és idejében készpénzzel egyenlíthető ki.</w:t>
      </w:r>
    </w:p>
    <w:p w14:paraId="25483553" w14:textId="77777777" w:rsidR="0094774A" w:rsidRPr="0094774A" w:rsidRDefault="0094774A" w:rsidP="0094774A">
      <w:pPr>
        <w:jc w:val="both"/>
      </w:pPr>
    </w:p>
    <w:p w14:paraId="3C99ACDF" w14:textId="01564C0D" w:rsidR="0094774A" w:rsidRPr="00313C8E" w:rsidRDefault="0094774A" w:rsidP="0094774A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Időbeosztás</w:t>
      </w:r>
    </w:p>
    <w:p w14:paraId="2239B428" w14:textId="77777777" w:rsidR="0094774A" w:rsidRPr="0094774A" w:rsidRDefault="0094774A" w:rsidP="0094774A">
      <w:pPr>
        <w:pStyle w:val="Listaszerbekezds"/>
        <w:numPr>
          <w:ilvl w:val="1"/>
          <w:numId w:val="2"/>
        </w:numPr>
        <w:ind w:left="567" w:hanging="567"/>
        <w:jc w:val="both"/>
      </w:pPr>
      <w:r w:rsidRPr="0094774A">
        <w:t xml:space="preserve">Versenynapok, figyelmeztető jelzések tervezett időpontja és futamok száma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25"/>
        <w:gridCol w:w="2225"/>
      </w:tblGrid>
      <w:tr w:rsidR="00B10979" w:rsidRPr="00F528B4" w14:paraId="4E38368B" w14:textId="6584ED71" w:rsidTr="00102013">
        <w:trPr>
          <w:trHeight w:val="95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2C7D" w14:textId="77777777" w:rsidR="00B10979" w:rsidRPr="00F528B4" w:rsidRDefault="00B10979" w:rsidP="009948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28B4">
              <w:rPr>
                <w:rFonts w:ascii="Times New Roman" w:hAnsi="Times New Roman" w:cs="Times New Roman"/>
                <w:b/>
                <w:bCs/>
              </w:rPr>
              <w:t>Versenynap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7599" w14:textId="77777777" w:rsidR="00B10979" w:rsidRPr="00F528B4" w:rsidRDefault="00B10979" w:rsidP="009948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28B4">
              <w:rPr>
                <w:rFonts w:ascii="Times New Roman" w:hAnsi="Times New Roman" w:cs="Times New Roman"/>
                <w:b/>
                <w:bCs/>
              </w:rPr>
              <w:t>Első figyelmeztető jelzés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601A9" w14:textId="650FB6D7" w:rsidR="00B10979" w:rsidRPr="00F528B4" w:rsidRDefault="00B10979" w:rsidP="001020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Futamok száma minden </w:t>
            </w:r>
            <w:r w:rsidR="00102013">
              <w:rPr>
                <w:rFonts w:ascii="Times New Roman" w:hAnsi="Times New Roman" w:cs="Times New Roman"/>
                <w:b/>
                <w:bCs/>
              </w:rPr>
              <w:t>hajóosztály számára</w:t>
            </w:r>
          </w:p>
        </w:tc>
        <w:bookmarkStart w:id="0" w:name="_GoBack"/>
        <w:bookmarkEnd w:id="0"/>
      </w:tr>
      <w:tr w:rsidR="00B10979" w:rsidRPr="00F528B4" w14:paraId="4ED01C7F" w14:textId="6F913DB7" w:rsidTr="00B10979">
        <w:trPr>
          <w:trHeight w:val="7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4509" w14:textId="3664484B" w:rsidR="00B10979" w:rsidRPr="00F528B4" w:rsidRDefault="00B10979" w:rsidP="00994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027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02793">
              <w:rPr>
                <w:rFonts w:ascii="Times New Roman" w:hAnsi="Times New Roman" w:cs="Times New Roman"/>
              </w:rPr>
              <w:t>július 22</w:t>
            </w:r>
            <w:r>
              <w:rPr>
                <w:rFonts w:ascii="Times New Roman" w:hAnsi="Times New Roman" w:cs="Times New Roman"/>
              </w:rPr>
              <w:t>. szombat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5497" w14:textId="55A4C97A" w:rsidR="00B10979" w:rsidRPr="00F528B4" w:rsidRDefault="00B10979" w:rsidP="00B13C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28B4">
              <w:rPr>
                <w:rFonts w:ascii="Times New Roman" w:hAnsi="Times New Roman" w:cs="Times New Roman"/>
              </w:rPr>
              <w:t>1</w:t>
            </w:r>
            <w:r w:rsidR="00B13C40">
              <w:rPr>
                <w:rFonts w:ascii="Times New Roman" w:hAnsi="Times New Roman" w:cs="Times New Roman"/>
              </w:rPr>
              <w:t>0</w:t>
            </w:r>
            <w:r w:rsidRPr="00F528B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D42" w14:textId="570AB6CE" w:rsidR="00B10979" w:rsidRPr="00F528B4" w:rsidRDefault="00102013" w:rsidP="009948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0979" w:rsidRPr="00F528B4" w14:paraId="50FC3DE2" w14:textId="1B5327CF" w:rsidTr="00B10979">
        <w:trPr>
          <w:trHeight w:val="7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F608" w14:textId="1DEA8692" w:rsidR="00B10979" w:rsidRPr="00F528B4" w:rsidRDefault="00B10979" w:rsidP="00994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027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02793">
              <w:rPr>
                <w:rFonts w:ascii="Times New Roman" w:hAnsi="Times New Roman" w:cs="Times New Roman"/>
              </w:rPr>
              <w:t>július</w:t>
            </w:r>
            <w:r w:rsidR="00A8089E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</w:rPr>
              <w:t>. vasárnap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8F4" w14:textId="41DE2DD1" w:rsidR="00B10979" w:rsidRPr="00F528B4" w:rsidRDefault="00B10979" w:rsidP="009948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97B" w14:textId="5113D972" w:rsidR="00B10979" w:rsidRDefault="00102013" w:rsidP="009948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2013" w:rsidRPr="00F528B4" w14:paraId="654E35B1" w14:textId="77777777" w:rsidTr="00BE7021">
        <w:trPr>
          <w:trHeight w:val="74"/>
          <w:jc w:val="center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DE04" w14:textId="69B81BAD" w:rsidR="00102013" w:rsidRPr="00102013" w:rsidRDefault="00102013" w:rsidP="00102013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013">
              <w:rPr>
                <w:rFonts w:ascii="Times New Roman" w:hAnsi="Times New Roman" w:cs="Times New Roman"/>
                <w:b/>
                <w:bCs/>
              </w:rPr>
              <w:t>Összes futamszám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41F" w14:textId="77777777" w:rsidR="00102013" w:rsidRDefault="00102013" w:rsidP="009948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613605" w14:textId="7C1F9671" w:rsidR="0094774A" w:rsidRDefault="0094774A" w:rsidP="000F44AC">
      <w:pPr>
        <w:pStyle w:val="Listaszerbekezds"/>
        <w:numPr>
          <w:ilvl w:val="1"/>
          <w:numId w:val="2"/>
        </w:numPr>
        <w:ind w:left="567" w:hanging="567"/>
        <w:jc w:val="both"/>
      </w:pPr>
      <w:r w:rsidRPr="0094774A">
        <w:t xml:space="preserve">Az utolsó versenynapon </w:t>
      </w:r>
      <w:r w:rsidR="00A8089E">
        <w:rPr>
          <w:rFonts w:cs="Times New Roman"/>
        </w:rPr>
        <w:t>2023. július 23</w:t>
      </w:r>
      <w:r w:rsidR="00B02816">
        <w:t>.</w:t>
      </w:r>
      <w:r w:rsidRPr="0094774A">
        <w:t>-án 15:00 után nem fognak figyelmeztető jelzést adni.</w:t>
      </w:r>
    </w:p>
    <w:p w14:paraId="63EA84B8" w14:textId="77777777" w:rsidR="003125B8" w:rsidRPr="0094774A" w:rsidRDefault="003125B8" w:rsidP="003125B8">
      <w:pPr>
        <w:jc w:val="both"/>
      </w:pPr>
    </w:p>
    <w:p w14:paraId="431C4A73" w14:textId="53C82ECD" w:rsidR="0094774A" w:rsidRPr="00313C8E" w:rsidRDefault="003125B8" w:rsidP="003125B8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313C8E">
        <w:rPr>
          <w:rFonts w:cstheme="minorHAnsi"/>
          <w:b/>
          <w:bCs/>
          <w:smallCaps/>
        </w:rPr>
        <w:t>Felszerelés</w:t>
      </w:r>
    </w:p>
    <w:p w14:paraId="6E805328" w14:textId="5816802C" w:rsidR="00313C8E" w:rsidRDefault="00313C8E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>Regisztrációkor minden hajónak be kell mutatnia az érvényes felmérési bizonylatát vagy igazolnia kell annak meglétét.</w:t>
      </w:r>
    </w:p>
    <w:p w14:paraId="72400560" w14:textId="392A6C98" w:rsidR="00313C8E" w:rsidRDefault="00553CE3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>A Formula</w:t>
      </w:r>
      <w:r w:rsidR="00313C8E">
        <w:t xml:space="preserve"> </w:t>
      </w:r>
      <w:r w:rsidR="00313C8E" w:rsidRPr="00313C8E">
        <w:t>18 osztály</w:t>
      </w:r>
      <w:r w:rsidR="00313C8E">
        <w:t>ban minden versenyző tömegét a helyszíni nevezés és regisztráció során megmérik.</w:t>
      </w:r>
      <w:r w:rsidR="00313C8E" w:rsidRPr="00313C8E">
        <w:t xml:space="preserve"> </w:t>
      </w:r>
      <w:r w:rsidR="00313C8E">
        <w:t xml:space="preserve">Amennyiben a tömeg mérés alapján </w:t>
      </w:r>
      <w:r w:rsidR="00313C8E" w:rsidRPr="00313C8E">
        <w:t>szükséges</w:t>
      </w:r>
      <w:r w:rsidR="00313C8E">
        <w:t>,</w:t>
      </w:r>
      <w:r w:rsidR="00313C8E" w:rsidRPr="00313C8E">
        <w:t xml:space="preserve"> korrekciós súlyokat kell a haj</w:t>
      </w:r>
      <w:r w:rsidR="00313C8E">
        <w:t>ón elhelyezni.</w:t>
      </w:r>
    </w:p>
    <w:p w14:paraId="41B83F19" w14:textId="42837012" w:rsidR="003125B8" w:rsidRDefault="00313C8E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>Az osztályszabályok megsértéséért az óvási bizottság egyedi megítélése alapján szabhat ki büntetést, amely a kizárásnál enyhébb is lehet.</w:t>
      </w:r>
    </w:p>
    <w:p w14:paraId="476F3B7B" w14:textId="77777777" w:rsidR="00B02816" w:rsidRDefault="00B02816" w:rsidP="00140B2F">
      <w:pPr>
        <w:jc w:val="both"/>
      </w:pPr>
    </w:p>
    <w:p w14:paraId="76B77512" w14:textId="3886112C" w:rsidR="00B02816" w:rsidRPr="00B02816" w:rsidRDefault="00B02816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B02816">
        <w:rPr>
          <w:rFonts w:cstheme="minorHAnsi"/>
          <w:b/>
          <w:bCs/>
          <w:smallCaps/>
        </w:rPr>
        <w:t>Helyszín</w:t>
      </w:r>
    </w:p>
    <w:p w14:paraId="014B620A" w14:textId="77777777" w:rsidR="00D1698A" w:rsidRDefault="00B02816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>A verseny helyszíne a Katamarán Sportegyesület vízi telepe.</w:t>
      </w:r>
    </w:p>
    <w:p w14:paraId="0A4D850D" w14:textId="5E5F18E8" w:rsidR="00B02816" w:rsidRDefault="00B02816" w:rsidP="00140B2F">
      <w:pPr>
        <w:pStyle w:val="Listaszerbekezds"/>
        <w:ind w:left="567"/>
        <w:jc w:val="both"/>
      </w:pPr>
      <w:r>
        <w:t xml:space="preserve">A telep címe: </w:t>
      </w:r>
      <w:r w:rsidRPr="00D1698A">
        <w:t xml:space="preserve">8220, Balatonalmádi, </w:t>
      </w:r>
      <w:proofErr w:type="spellStart"/>
      <w:r w:rsidRPr="00D1698A">
        <w:t>Neptun</w:t>
      </w:r>
      <w:proofErr w:type="spellEnd"/>
      <w:r w:rsidRPr="00D1698A">
        <w:t xml:space="preserve"> u. 25.</w:t>
      </w:r>
    </w:p>
    <w:p w14:paraId="67AE3AF6" w14:textId="1CBE51F4" w:rsidR="00B02816" w:rsidRDefault="00B02816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>A versenyterület Balatonf</w:t>
      </w:r>
      <w:r w:rsidRPr="00B02816">
        <w:t>űzfő</w:t>
      </w:r>
      <w:r>
        <w:t xml:space="preserve"> – </w:t>
      </w:r>
      <w:r w:rsidRPr="00B02816">
        <w:t>Balatonalmádi</w:t>
      </w:r>
      <w:r>
        <w:t xml:space="preserve"> – </w:t>
      </w:r>
      <w:r w:rsidRPr="00B02816">
        <w:t>Alsóörs előtti vízterület</w:t>
      </w:r>
      <w:r>
        <w:t>.</w:t>
      </w:r>
    </w:p>
    <w:p w14:paraId="503DC711" w14:textId="77777777" w:rsidR="00370ED1" w:rsidRDefault="00370ED1" w:rsidP="00140B2F">
      <w:pPr>
        <w:jc w:val="both"/>
      </w:pPr>
    </w:p>
    <w:p w14:paraId="6D0ABC67" w14:textId="21CA28A9" w:rsidR="00370ED1" w:rsidRPr="00B02816" w:rsidRDefault="00A425A4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Versenypályák</w:t>
      </w:r>
    </w:p>
    <w:p w14:paraId="4FEAA478" w14:textId="73C2931B" w:rsidR="00370ED1" w:rsidRDefault="00A425A4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 futamokat </w:t>
      </w:r>
      <w:proofErr w:type="spellStart"/>
      <w:r>
        <w:t>Up&amp;Down</w:t>
      </w:r>
      <w:proofErr w:type="spellEnd"/>
      <w:r>
        <w:t xml:space="preserve"> pályán rendezik.</w:t>
      </w:r>
    </w:p>
    <w:p w14:paraId="0A927078" w14:textId="77777777" w:rsidR="00A425A4" w:rsidRDefault="00A425A4" w:rsidP="00140B2F">
      <w:pPr>
        <w:jc w:val="both"/>
      </w:pPr>
    </w:p>
    <w:p w14:paraId="4143DFA2" w14:textId="5DC65A28" w:rsidR="00A425A4" w:rsidRPr="00A425A4" w:rsidRDefault="00A425A4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A425A4">
        <w:rPr>
          <w:rFonts w:cstheme="minorHAnsi"/>
          <w:b/>
          <w:bCs/>
          <w:smallCaps/>
        </w:rPr>
        <w:t>Pontszámítás</w:t>
      </w:r>
    </w:p>
    <w:p w14:paraId="1BBDF3EB" w14:textId="1A4CB8DD" w:rsidR="00276383" w:rsidRDefault="00276383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>A verseny érvényességéhez adott osztályban egy futam befejezése szükséges.</w:t>
      </w:r>
    </w:p>
    <w:p w14:paraId="0C5CADA9" w14:textId="695A659F" w:rsidR="00702B6C" w:rsidRDefault="00702B6C" w:rsidP="00702B6C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Az M3 osztályban a </w:t>
      </w:r>
      <w:proofErr w:type="spellStart"/>
      <w:r>
        <w:t>Texel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előnyszámítási rendszer használják.</w:t>
      </w:r>
    </w:p>
    <w:p w14:paraId="1BFCDE6F" w14:textId="289E872A" w:rsidR="00140B2F" w:rsidRDefault="00140B2F" w:rsidP="00140B2F">
      <w:pPr>
        <w:pStyle w:val="Listaszerbekezds"/>
        <w:numPr>
          <w:ilvl w:val="1"/>
          <w:numId w:val="2"/>
        </w:numPr>
        <w:tabs>
          <w:tab w:val="left" w:pos="993"/>
        </w:tabs>
        <w:ind w:left="567" w:hanging="567"/>
        <w:jc w:val="both"/>
      </w:pPr>
      <w:r>
        <w:t xml:space="preserve">(a) </w:t>
      </w:r>
      <w:r>
        <w:tab/>
        <w:t xml:space="preserve">Ha kevesebb, mint négy futamot fejeztek be, egy hajó </w:t>
      </w:r>
      <w:proofErr w:type="spellStart"/>
      <w:r>
        <w:t>sorozatbeli</w:t>
      </w:r>
      <w:proofErr w:type="spellEnd"/>
      <w:r>
        <w:t xml:space="preserve"> pontszáma az </w:t>
      </w:r>
      <w:r>
        <w:tab/>
        <w:t>összes futam pontszámainak összege</w:t>
      </w:r>
    </w:p>
    <w:p w14:paraId="6789EAF2" w14:textId="27A719F1" w:rsidR="00140B2F" w:rsidRDefault="00140B2F" w:rsidP="00140B2F">
      <w:pPr>
        <w:pStyle w:val="Listaszerbekezds"/>
        <w:tabs>
          <w:tab w:val="left" w:pos="993"/>
        </w:tabs>
        <w:ind w:left="567"/>
        <w:jc w:val="both"/>
      </w:pPr>
      <w:r>
        <w:t xml:space="preserve">(b) </w:t>
      </w:r>
      <w:r w:rsidR="00276383">
        <w:t xml:space="preserve">Ha </w:t>
      </w:r>
      <w:r w:rsidR="0069669B">
        <w:t xml:space="preserve">legalább négy futamot fejeztek be egy hajó </w:t>
      </w:r>
      <w:proofErr w:type="spellStart"/>
      <w:r w:rsidR="0069669B">
        <w:t>sorozatbeli</w:t>
      </w:r>
      <w:proofErr w:type="spellEnd"/>
      <w:r w:rsidR="0069669B">
        <w:t xml:space="preserve"> pontszáma a </w:t>
      </w:r>
      <w:r>
        <w:tab/>
      </w:r>
      <w:r w:rsidR="0069669B">
        <w:t>legrosszabb pontja nélkül számított, összes futam pontszámainak összege.</w:t>
      </w:r>
    </w:p>
    <w:p w14:paraId="4C5ABE27" w14:textId="14E518EB" w:rsidR="00C20C70" w:rsidRDefault="00140B2F" w:rsidP="00140B2F">
      <w:pPr>
        <w:pStyle w:val="Listaszerbekezds"/>
        <w:tabs>
          <w:tab w:val="left" w:pos="993"/>
        </w:tabs>
        <w:ind w:left="567"/>
        <w:jc w:val="both"/>
      </w:pPr>
      <w:r>
        <w:t xml:space="preserve">(b) </w:t>
      </w:r>
      <w:r w:rsidR="0069669B">
        <w:t xml:space="preserve">Ha nyolc vagy több </w:t>
      </w:r>
      <w:r w:rsidR="00276383">
        <w:t xml:space="preserve">futamot fejeztek be egy hajó </w:t>
      </w:r>
      <w:proofErr w:type="spellStart"/>
      <w:r w:rsidR="00276383">
        <w:t>sorozatbeli</w:t>
      </w:r>
      <w:proofErr w:type="spellEnd"/>
      <w:r w:rsidR="00276383">
        <w:t xml:space="preserve"> pontszáma a</w:t>
      </w:r>
      <w:r>
        <w:t xml:space="preserve"> </w:t>
      </w:r>
      <w:r>
        <w:tab/>
      </w:r>
      <w:r w:rsidR="00276383">
        <w:t xml:space="preserve">legrosszabb </w:t>
      </w:r>
      <w:r w:rsidR="0069669B">
        <w:t xml:space="preserve">két </w:t>
      </w:r>
      <w:r w:rsidR="00276383">
        <w:t>pontja nélkül számított, összes futam pontszámainak összege.</w:t>
      </w:r>
    </w:p>
    <w:p w14:paraId="33F9AAA4" w14:textId="77777777" w:rsidR="00C20C70" w:rsidRDefault="00C20C70" w:rsidP="00140B2F">
      <w:pPr>
        <w:pStyle w:val="Listaszerbekezds"/>
        <w:tabs>
          <w:tab w:val="left" w:pos="993"/>
        </w:tabs>
        <w:ind w:left="567"/>
        <w:jc w:val="both"/>
      </w:pPr>
    </w:p>
    <w:p w14:paraId="2DA362B3" w14:textId="74CD5B74" w:rsidR="0069669B" w:rsidRPr="002D5B88" w:rsidRDefault="0069669B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2D5B88">
        <w:rPr>
          <w:rFonts w:cstheme="minorHAnsi"/>
          <w:b/>
          <w:bCs/>
          <w:smallCaps/>
        </w:rPr>
        <w:t>Díjak</w:t>
      </w:r>
    </w:p>
    <w:p w14:paraId="6E763A4F" w14:textId="3730A86B" w:rsidR="0069669B" w:rsidRDefault="000E26DF" w:rsidP="00140B2F">
      <w:pPr>
        <w:pStyle w:val="Listaszerbekezds"/>
        <w:numPr>
          <w:ilvl w:val="1"/>
          <w:numId w:val="2"/>
        </w:numPr>
        <w:ind w:left="567" w:hanging="567"/>
        <w:jc w:val="both"/>
      </w:pPr>
      <w:r w:rsidRPr="000E26DF">
        <w:t>Az I-III. helyezettek minden osztályban éremdíjazásban részesülnek</w:t>
      </w:r>
    </w:p>
    <w:p w14:paraId="60B9D32E" w14:textId="77777777" w:rsidR="00F610EA" w:rsidRDefault="00F610EA" w:rsidP="00F610EA">
      <w:pPr>
        <w:jc w:val="both"/>
      </w:pPr>
    </w:p>
    <w:p w14:paraId="7AFC3B64" w14:textId="78A4B2BF" w:rsidR="002D5B88" w:rsidRPr="002D5B88" w:rsidRDefault="002D5B88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2D5B88">
        <w:rPr>
          <w:rFonts w:cstheme="minorHAnsi"/>
          <w:b/>
          <w:bCs/>
          <w:smallCaps/>
        </w:rPr>
        <w:t>Kockázatkezelési nyilatkozat</w:t>
      </w:r>
    </w:p>
    <w:p w14:paraId="616A4817" w14:textId="37C81131" w:rsidR="002D5B88" w:rsidRDefault="002D5B88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>Az RRS 3. szabálya szerint: „</w:t>
      </w:r>
      <w:r w:rsidRPr="002D5B88">
        <w:rPr>
          <w:i/>
          <w:iCs/>
        </w:rPr>
        <w:t>Egyedül a hajó felelőssége eldönteni, hogy részt vesz egy versenyen vagy folytatja azt.</w:t>
      </w:r>
      <w:r>
        <w:t>” A versenyen való részvétellel minden versenyző elfogadja és elismeri, hogy a vitorlázás a benne rejlő kockázatokkal potenciálisan veszélyes tevékenység. Ezek a kockázatok magukban foglalják az erős szelet és a viharos vizeket, az időjárás hirtelen</w:t>
      </w:r>
      <w:r w:rsidR="00140B2F">
        <w:t xml:space="preserve"> </w:t>
      </w:r>
      <w:r>
        <w:t xml:space="preserve">megváltozását, a felszerelés meghibásodását, a felszerelés kezelésében vétett hibákat, más hajók hiányzó jártasságát, az egyensúly elvesztését egy instabil felületen és a fáradtságot, amely a sérülések fokozott kockázatát eredményezi. A vitorlássport magában rejti a tartós, szerencsétlen sérülések vagy a fulladás, trauma, </w:t>
      </w:r>
      <w:proofErr w:type="spellStart"/>
      <w:r>
        <w:t>hipotermia</w:t>
      </w:r>
      <w:proofErr w:type="spellEnd"/>
      <w:r>
        <w:t xml:space="preserve"> vagy más okok miatti halál kockázatát.</w:t>
      </w:r>
    </w:p>
    <w:p w14:paraId="307E4D59" w14:textId="786A21C0" w:rsidR="002D5B88" w:rsidRDefault="002D5B88" w:rsidP="00140B2F">
      <w:pPr>
        <w:jc w:val="both"/>
      </w:pPr>
    </w:p>
    <w:p w14:paraId="1A9DC6F7" w14:textId="089118AD" w:rsidR="002D5B88" w:rsidRPr="002D5B88" w:rsidRDefault="002D5B88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2D5B88">
        <w:rPr>
          <w:rFonts w:cstheme="minorHAnsi"/>
          <w:b/>
          <w:bCs/>
          <w:smallCaps/>
        </w:rPr>
        <w:t>Biztosítás</w:t>
      </w:r>
    </w:p>
    <w:p w14:paraId="416C6164" w14:textId="6C872FBF" w:rsidR="002D5B88" w:rsidRDefault="002D5B88" w:rsidP="00140B2F">
      <w:pPr>
        <w:pStyle w:val="Listaszerbekezds"/>
        <w:numPr>
          <w:ilvl w:val="1"/>
          <w:numId w:val="2"/>
        </w:numPr>
        <w:ind w:left="567" w:hanging="567"/>
        <w:jc w:val="both"/>
      </w:pPr>
      <w:r w:rsidRPr="002D5B88">
        <w:t>Minden nevező hajónak rendelkeznie kell érvényes felelősségbiztosítással</w:t>
      </w:r>
      <w:r w:rsidR="00D1698A">
        <w:t>.</w:t>
      </w:r>
    </w:p>
    <w:p w14:paraId="193FB66A" w14:textId="508B64EB" w:rsidR="00D1698A" w:rsidRDefault="00D1698A" w:rsidP="00140B2F">
      <w:pPr>
        <w:jc w:val="both"/>
      </w:pPr>
    </w:p>
    <w:p w14:paraId="4117A7C1" w14:textId="34399907" w:rsidR="00D1698A" w:rsidRPr="00942AA0" w:rsidRDefault="00D1698A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942AA0">
        <w:rPr>
          <w:rFonts w:cstheme="minorHAnsi"/>
          <w:b/>
          <w:bCs/>
          <w:smallCaps/>
        </w:rPr>
        <w:t>M</w:t>
      </w:r>
      <w:r w:rsidR="00942AA0">
        <w:rPr>
          <w:rFonts w:cstheme="minorHAnsi"/>
          <w:b/>
          <w:bCs/>
          <w:smallCaps/>
        </w:rPr>
        <w:t>édiajogok</w:t>
      </w:r>
    </w:p>
    <w:p w14:paraId="0EAB6DAE" w14:textId="7CBD47F6" w:rsidR="00D1698A" w:rsidRDefault="00D1698A" w:rsidP="00140B2F">
      <w:pPr>
        <w:pStyle w:val="Listaszerbekezds"/>
        <w:numPr>
          <w:ilvl w:val="1"/>
          <w:numId w:val="2"/>
        </w:numPr>
        <w:ind w:left="567" w:hanging="567"/>
        <w:jc w:val="both"/>
      </w:pPr>
      <w:r>
        <w:t xml:space="preserve">A </w:t>
      </w:r>
      <w:r w:rsidR="00942AA0">
        <w:t>versenyzők</w:t>
      </w:r>
      <w:r>
        <w:t xml:space="preserve"> részvételükkel </w:t>
      </w:r>
      <w:r w:rsidR="008C063B">
        <w:t>automatikusan</w:t>
      </w:r>
      <w:r>
        <w:t xml:space="preserve"> hozzájárulnak, hogy a verseny ideje alatt a rendező szervezet vagy megbízottjai korlátozás nélkül, szabadon készítsenek róluk bármilyen mozgó- és állóképfelvételeket, drónfelvételeket és más anyagokat</w:t>
      </w:r>
      <w:r w:rsidR="00942AA0">
        <w:t>, továbbá hozzájárulnak ezen anyagok tudósítás reklám és egyén célokra történő felhasználásához.</w:t>
      </w:r>
    </w:p>
    <w:p w14:paraId="5FDB28C4" w14:textId="77777777" w:rsidR="002D5B88" w:rsidRDefault="002D5B88" w:rsidP="00140B2F">
      <w:pPr>
        <w:jc w:val="both"/>
      </w:pPr>
    </w:p>
    <w:p w14:paraId="0AF6E297" w14:textId="692587E4" w:rsidR="002D5B88" w:rsidRPr="002D5B88" w:rsidRDefault="002D5B88" w:rsidP="00140B2F">
      <w:pPr>
        <w:pStyle w:val="Listaszerbekezds"/>
        <w:numPr>
          <w:ilvl w:val="0"/>
          <w:numId w:val="2"/>
        </w:numPr>
        <w:ind w:left="567" w:hanging="567"/>
        <w:jc w:val="both"/>
        <w:rPr>
          <w:rFonts w:cstheme="minorHAnsi"/>
          <w:b/>
          <w:bCs/>
          <w:smallCaps/>
        </w:rPr>
      </w:pPr>
      <w:r w:rsidRPr="002D5B88">
        <w:rPr>
          <w:rFonts w:cstheme="minorHAnsi"/>
          <w:b/>
          <w:bCs/>
          <w:smallCaps/>
        </w:rPr>
        <w:t>További információk</w:t>
      </w:r>
    </w:p>
    <w:p w14:paraId="390AA9EC" w14:textId="5393C50B" w:rsidR="002D5B88" w:rsidRDefault="002D5B88" w:rsidP="00140B2F">
      <w:pPr>
        <w:pStyle w:val="Listaszerbekezds"/>
        <w:numPr>
          <w:ilvl w:val="1"/>
          <w:numId w:val="2"/>
        </w:numPr>
        <w:ind w:left="567" w:hanging="567"/>
        <w:jc w:val="both"/>
      </w:pPr>
      <w:r w:rsidRPr="002D5B88">
        <w:t>További információkért kérjük, vegye fel a kapcsolatot a rendező szervezet</w:t>
      </w:r>
      <w:r>
        <w:t xml:space="preserve"> képviselői</w:t>
      </w:r>
      <w:r w:rsidR="008C063B">
        <w:t>vel</w:t>
      </w:r>
      <w:r w:rsidRPr="002D5B88">
        <w:t>:</w:t>
      </w:r>
    </w:p>
    <w:p w14:paraId="5EA0E1CB" w14:textId="7FCABF4B" w:rsidR="002D5B88" w:rsidRDefault="002D5B88" w:rsidP="00140B2F">
      <w:pPr>
        <w:pStyle w:val="Listaszerbekezds"/>
        <w:ind w:left="567"/>
        <w:jc w:val="both"/>
      </w:pPr>
      <w:r>
        <w:t>Bakonyi József</w:t>
      </w:r>
      <w:r>
        <w:tab/>
      </w:r>
      <w:r>
        <w:tab/>
        <w:t>+36 20 9848801</w:t>
      </w:r>
    </w:p>
    <w:p w14:paraId="131A67AB" w14:textId="2019A5FF" w:rsidR="002D5B88" w:rsidRPr="0094774A" w:rsidRDefault="002D5B88" w:rsidP="00140B2F">
      <w:pPr>
        <w:pStyle w:val="Listaszerbekezds"/>
        <w:ind w:left="567"/>
        <w:jc w:val="both"/>
      </w:pPr>
      <w:r>
        <w:t>Székely András</w:t>
      </w:r>
      <w:r>
        <w:tab/>
        <w:t>+36 30 9464988</w:t>
      </w:r>
    </w:p>
    <w:sectPr w:rsidR="002D5B88" w:rsidRPr="0094774A" w:rsidSect="00A959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5AA7" w14:textId="77777777" w:rsidR="00515605" w:rsidRDefault="00515605" w:rsidP="00D33973">
      <w:pPr>
        <w:spacing w:after="0"/>
      </w:pPr>
      <w:r>
        <w:separator/>
      </w:r>
    </w:p>
  </w:endnote>
  <w:endnote w:type="continuationSeparator" w:id="0">
    <w:p w14:paraId="430BF98F" w14:textId="77777777" w:rsidR="00515605" w:rsidRDefault="00515605" w:rsidP="00D33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E694" w14:textId="77777777" w:rsidR="00515605" w:rsidRDefault="00515605" w:rsidP="00D33973">
      <w:pPr>
        <w:spacing w:after="0"/>
      </w:pPr>
      <w:r>
        <w:separator/>
      </w:r>
    </w:p>
  </w:footnote>
  <w:footnote w:type="continuationSeparator" w:id="0">
    <w:p w14:paraId="366F45DE" w14:textId="77777777" w:rsidR="00515605" w:rsidRDefault="00515605" w:rsidP="00D339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673C" w14:textId="718D2FD7" w:rsidR="00D33973" w:rsidRDefault="00D33973">
    <w:pPr>
      <w:pStyle w:val="lfej"/>
    </w:pPr>
    <w:r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50713068" wp14:editId="262DDEA0">
          <wp:simplePos x="0" y="0"/>
          <wp:positionH relativeFrom="leftMargin">
            <wp:align>right</wp:align>
          </wp:positionH>
          <wp:positionV relativeFrom="paragraph">
            <wp:posOffset>-373380</wp:posOffset>
          </wp:positionV>
          <wp:extent cx="872464" cy="790575"/>
          <wp:effectExtent l="0" t="0" r="4445" b="0"/>
          <wp:wrapNone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64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A8B"/>
    <w:multiLevelType w:val="multilevel"/>
    <w:tmpl w:val="040E001F"/>
    <w:lvl w:ilvl="0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32"/>
      </w:pPr>
    </w:lvl>
    <w:lvl w:ilvl="2">
      <w:start w:val="1"/>
      <w:numFmt w:val="decimal"/>
      <w:lvlText w:val="%1.%2.%3."/>
      <w:lvlJc w:val="left"/>
      <w:pPr>
        <w:ind w:left="1026" w:hanging="504"/>
      </w:pPr>
    </w:lvl>
    <w:lvl w:ilvl="3">
      <w:start w:val="1"/>
      <w:numFmt w:val="decimal"/>
      <w:lvlText w:val="%1.%2.%3.%4."/>
      <w:lvlJc w:val="left"/>
      <w:pPr>
        <w:ind w:left="1530" w:hanging="648"/>
      </w:pPr>
    </w:lvl>
    <w:lvl w:ilvl="4">
      <w:start w:val="1"/>
      <w:numFmt w:val="decimal"/>
      <w:lvlText w:val="%1.%2.%3.%4.%5."/>
      <w:lvlJc w:val="left"/>
      <w:pPr>
        <w:ind w:left="2034" w:hanging="792"/>
      </w:pPr>
    </w:lvl>
    <w:lvl w:ilvl="5">
      <w:start w:val="1"/>
      <w:numFmt w:val="decimal"/>
      <w:lvlText w:val="%1.%2.%3.%4.%5.%6."/>
      <w:lvlJc w:val="left"/>
      <w:pPr>
        <w:ind w:left="2538" w:hanging="936"/>
      </w:pPr>
    </w:lvl>
    <w:lvl w:ilvl="6">
      <w:start w:val="1"/>
      <w:numFmt w:val="decimal"/>
      <w:lvlText w:val="%1.%2.%3.%4.%5.%6.%7."/>
      <w:lvlJc w:val="left"/>
      <w:pPr>
        <w:ind w:left="3042" w:hanging="1080"/>
      </w:pPr>
    </w:lvl>
    <w:lvl w:ilvl="7">
      <w:start w:val="1"/>
      <w:numFmt w:val="decimal"/>
      <w:lvlText w:val="%1.%2.%3.%4.%5.%6.%7.%8."/>
      <w:lvlJc w:val="left"/>
      <w:pPr>
        <w:ind w:left="3546" w:hanging="1224"/>
      </w:pPr>
    </w:lvl>
    <w:lvl w:ilvl="8">
      <w:start w:val="1"/>
      <w:numFmt w:val="decimal"/>
      <w:lvlText w:val="%1.%2.%3.%4.%5.%6.%7.%8.%9."/>
      <w:lvlJc w:val="left"/>
      <w:pPr>
        <w:ind w:left="4122" w:hanging="1440"/>
      </w:pPr>
    </w:lvl>
  </w:abstractNum>
  <w:abstractNum w:abstractNumId="1" w15:restartNumberingAfterBreak="0">
    <w:nsid w:val="11727281"/>
    <w:multiLevelType w:val="multilevel"/>
    <w:tmpl w:val="5CDE4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8A2274"/>
    <w:multiLevelType w:val="hybridMultilevel"/>
    <w:tmpl w:val="602CF9A2"/>
    <w:lvl w:ilvl="0" w:tplc="B6EE52A2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3B7364"/>
    <w:multiLevelType w:val="multilevel"/>
    <w:tmpl w:val="26BC3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636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75751"/>
    <w:multiLevelType w:val="hybridMultilevel"/>
    <w:tmpl w:val="0596B42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C44E9"/>
    <w:multiLevelType w:val="multilevel"/>
    <w:tmpl w:val="E2742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C41CCD"/>
    <w:multiLevelType w:val="hybridMultilevel"/>
    <w:tmpl w:val="0B0AF03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4A41FB"/>
    <w:multiLevelType w:val="hybridMultilevel"/>
    <w:tmpl w:val="0B0AF03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17FBF"/>
    <w:multiLevelType w:val="multilevel"/>
    <w:tmpl w:val="7E0E6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712FE"/>
    <w:multiLevelType w:val="multilevel"/>
    <w:tmpl w:val="E2742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7626DA"/>
    <w:multiLevelType w:val="hybridMultilevel"/>
    <w:tmpl w:val="475AA6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73"/>
    <w:rsid w:val="00036D3E"/>
    <w:rsid w:val="000C0D46"/>
    <w:rsid w:val="000C7B61"/>
    <w:rsid w:val="000E26DF"/>
    <w:rsid w:val="000F44AC"/>
    <w:rsid w:val="00102013"/>
    <w:rsid w:val="00140B2F"/>
    <w:rsid w:val="00167006"/>
    <w:rsid w:val="00172979"/>
    <w:rsid w:val="001C498D"/>
    <w:rsid w:val="001E61D9"/>
    <w:rsid w:val="00206147"/>
    <w:rsid w:val="00276383"/>
    <w:rsid w:val="00280ED9"/>
    <w:rsid w:val="002868E0"/>
    <w:rsid w:val="002D03B3"/>
    <w:rsid w:val="002D5B88"/>
    <w:rsid w:val="003125B8"/>
    <w:rsid w:val="00313C8E"/>
    <w:rsid w:val="003251AA"/>
    <w:rsid w:val="00350B9F"/>
    <w:rsid w:val="003554E1"/>
    <w:rsid w:val="00370ED1"/>
    <w:rsid w:val="004050C9"/>
    <w:rsid w:val="004050F4"/>
    <w:rsid w:val="005038CD"/>
    <w:rsid w:val="00515605"/>
    <w:rsid w:val="00553CE3"/>
    <w:rsid w:val="00573B5E"/>
    <w:rsid w:val="00653A34"/>
    <w:rsid w:val="0069669B"/>
    <w:rsid w:val="006A168A"/>
    <w:rsid w:val="00702B6C"/>
    <w:rsid w:val="007262CC"/>
    <w:rsid w:val="00736DAE"/>
    <w:rsid w:val="0075015F"/>
    <w:rsid w:val="008C063B"/>
    <w:rsid w:val="008D44B7"/>
    <w:rsid w:val="008E70A1"/>
    <w:rsid w:val="00942AA0"/>
    <w:rsid w:val="0094774A"/>
    <w:rsid w:val="00954343"/>
    <w:rsid w:val="009747CE"/>
    <w:rsid w:val="00995039"/>
    <w:rsid w:val="009C7D99"/>
    <w:rsid w:val="00A20923"/>
    <w:rsid w:val="00A425A4"/>
    <w:rsid w:val="00A551DE"/>
    <w:rsid w:val="00A6725F"/>
    <w:rsid w:val="00A8089E"/>
    <w:rsid w:val="00A9597C"/>
    <w:rsid w:val="00B02793"/>
    <w:rsid w:val="00B02816"/>
    <w:rsid w:val="00B10979"/>
    <w:rsid w:val="00B13C40"/>
    <w:rsid w:val="00B1611A"/>
    <w:rsid w:val="00B67A59"/>
    <w:rsid w:val="00BB344F"/>
    <w:rsid w:val="00C20C70"/>
    <w:rsid w:val="00C41646"/>
    <w:rsid w:val="00CA4B59"/>
    <w:rsid w:val="00D1698A"/>
    <w:rsid w:val="00D33973"/>
    <w:rsid w:val="00D424A0"/>
    <w:rsid w:val="00D85666"/>
    <w:rsid w:val="00E71C99"/>
    <w:rsid w:val="00E730DB"/>
    <w:rsid w:val="00E8629A"/>
    <w:rsid w:val="00E86CB0"/>
    <w:rsid w:val="00F610EA"/>
    <w:rsid w:val="00F87E13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AB32"/>
  <w15:chartTrackingRefBased/>
  <w15:docId w15:val="{167720BD-F984-4E6C-87BF-2927CA50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Bence"/>
    <w:qFormat/>
    <w:rsid w:val="0069669B"/>
    <w:pPr>
      <w:spacing w:after="120" w:line="240" w:lineRule="auto"/>
    </w:pPr>
    <w:rPr>
      <w:rFonts w:ascii="Times New Roman" w:hAnsi="Times New Roman"/>
      <w:sz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3973"/>
    <w:pPr>
      <w:tabs>
        <w:tab w:val="center" w:pos="4513"/>
        <w:tab w:val="right" w:pos="902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33973"/>
    <w:rPr>
      <w:rFonts w:ascii="Times New Roman" w:hAnsi="Times New Roman"/>
      <w:kern w:val="0"/>
      <w:sz w:val="25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33973"/>
    <w:pPr>
      <w:tabs>
        <w:tab w:val="center" w:pos="4513"/>
        <w:tab w:val="right" w:pos="902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33973"/>
    <w:rPr>
      <w:rFonts w:ascii="Times New Roman" w:hAnsi="Times New Roman"/>
      <w:kern w:val="0"/>
      <w:sz w:val="25"/>
      <w14:ligatures w14:val="none"/>
    </w:rPr>
  </w:style>
  <w:style w:type="paragraph" w:styleId="Listaszerbekezds">
    <w:name w:val="List Paragraph"/>
    <w:basedOn w:val="Norml"/>
    <w:uiPriority w:val="34"/>
    <w:qFormat/>
    <w:rsid w:val="00D339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6D3E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036D3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36D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36D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36D3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D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D3E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947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u-HU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3C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iling.org/tools/documents/HSFnationalprescriptions20212024eng-%5b2698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 Bence</dc:creator>
  <cp:keywords/>
  <dc:description/>
  <cp:lastModifiedBy>User</cp:lastModifiedBy>
  <cp:revision>2</cp:revision>
  <cp:lastPrinted>2022-09-10T16:18:00Z</cp:lastPrinted>
  <dcterms:created xsi:type="dcterms:W3CDTF">2023-06-06T16:07:00Z</dcterms:created>
  <dcterms:modified xsi:type="dcterms:W3CDTF">2023-06-06T16:07:00Z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2023-04-19T11:35:08Z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05d2c283-be29-4aae-97e6-c02f54a9fa95</vt:lpwstr>
  </property>
  <property fmtid="{D5CDD505-2E9C-101B-9397-08002B2CF9AE}" pid="8" name="MSIP_Label_ea60d57e-af5b-4752-ac57-3e4f28ca11dc_ContentBits">
    <vt:lpwstr>0</vt:lpwstr>
  </property>
</Properties>
</file>