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70E" w:rsidRDefault="00D5270E" w:rsidP="00D5270E">
      <w:pPr>
        <w:tabs>
          <w:tab w:val="left" w:pos="5550"/>
        </w:tabs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GENTLEMEN’S  RACE</w:t>
      </w:r>
      <w:proofErr w:type="gramEnd"/>
    </w:p>
    <w:p w:rsidR="00D5270E" w:rsidRDefault="00D5270E" w:rsidP="00D5270E">
      <w:pPr>
        <w:pStyle w:val="Cmsor6"/>
        <w:tabs>
          <w:tab w:val="left" w:pos="5550"/>
        </w:tabs>
        <w:rPr>
          <w:rFonts w:ascii="Times New Roman" w:hAnsi="Times New Roman"/>
        </w:rPr>
      </w:pPr>
      <w:r>
        <w:rPr>
          <w:rFonts w:ascii="Times New Roman" w:hAnsi="Times New Roman"/>
        </w:rPr>
        <w:t>EGYSZEMÉLYES VITORLÁSVERSENY</w:t>
      </w:r>
    </w:p>
    <w:p w:rsidR="00D5270E" w:rsidRDefault="00D5270E" w:rsidP="00D5270E">
      <w:pPr>
        <w:jc w:val="center"/>
      </w:pPr>
      <w:r>
        <w:t>Keszthely, 202</w:t>
      </w:r>
      <w:r w:rsidR="00B51F7D">
        <w:t>4</w:t>
      </w:r>
      <w:r>
        <w:t>. szeptember 2</w:t>
      </w:r>
      <w:r w:rsidR="00B51F7D">
        <w:t>1</w:t>
      </w:r>
      <w:r>
        <w:t>.</w:t>
      </w:r>
    </w:p>
    <w:p w:rsidR="00D5270E" w:rsidRDefault="00D5270E" w:rsidP="00D5270E">
      <w:pPr>
        <w:tabs>
          <w:tab w:val="left" w:pos="5550"/>
        </w:tabs>
        <w:jc w:val="center"/>
        <w:rPr>
          <w:sz w:val="28"/>
        </w:rPr>
      </w:pPr>
      <w:r>
        <w:rPr>
          <w:sz w:val="28"/>
        </w:rPr>
        <w:t>KIÍRÁS</w:t>
      </w:r>
    </w:p>
    <w:p w:rsidR="00D5270E" w:rsidRDefault="00D5270E" w:rsidP="00D5270E">
      <w:pPr>
        <w:tabs>
          <w:tab w:val="left" w:pos="5550"/>
        </w:tabs>
        <w:jc w:val="center"/>
        <w:rPr>
          <w:sz w:val="28"/>
        </w:rPr>
      </w:pPr>
    </w:p>
    <w:p w:rsidR="00D5270E" w:rsidRDefault="00D5270E" w:rsidP="00D5270E">
      <w:pPr>
        <w:tabs>
          <w:tab w:val="left" w:pos="5550"/>
        </w:tabs>
        <w:jc w:val="center"/>
        <w:rPr>
          <w:sz w:val="28"/>
        </w:rPr>
      </w:pPr>
    </w:p>
    <w:p w:rsidR="00D5270E" w:rsidRDefault="00D5270E" w:rsidP="00D5270E">
      <w:r>
        <w:rPr>
          <w:b/>
          <w:bCs/>
        </w:rPr>
        <w:t>A rendezvény célja</w:t>
      </w:r>
      <w:r>
        <w:t xml:space="preserve">: Egyszemélyes, nyílt edzéslehetőség minden </w:t>
      </w:r>
      <w:smartTag w:uri="urn:schemas-microsoft-com:office:smarttags" w:element="metricconverter">
        <w:smartTagPr>
          <w:attr w:name="ProductID" w:val="14 l￡b"/>
        </w:smartTagPr>
        <w:r>
          <w:t>14 láb</w:t>
        </w:r>
      </w:smartTag>
      <w:r>
        <w:t xml:space="preserve">, vagy azt meghaladó </w:t>
      </w:r>
    </w:p>
    <w:p w:rsidR="00D5270E" w:rsidRDefault="00D5270E" w:rsidP="00D5270E">
      <w:r>
        <w:t xml:space="preserve">                            </w:t>
      </w:r>
      <w:proofErr w:type="gramStart"/>
      <w:r>
        <w:t>hosszúságú  vitorlás</w:t>
      </w:r>
      <w:proofErr w:type="gramEnd"/>
      <w:r>
        <w:t xml:space="preserve"> hajó részére.</w:t>
      </w:r>
    </w:p>
    <w:p w:rsidR="00D5270E" w:rsidRDefault="00D5270E" w:rsidP="00D5270E"/>
    <w:p w:rsidR="00D5270E" w:rsidRDefault="00D5270E" w:rsidP="00D5270E">
      <w:r>
        <w:rPr>
          <w:b/>
          <w:bCs/>
        </w:rPr>
        <w:t>Helye</w:t>
      </w:r>
      <w:r>
        <w:t xml:space="preserve">: Balaton nyugati medence          </w:t>
      </w:r>
      <w:r>
        <w:rPr>
          <w:b/>
          <w:bCs/>
        </w:rPr>
        <w:t xml:space="preserve">Ideje: </w:t>
      </w:r>
      <w:r>
        <w:t>202</w:t>
      </w:r>
      <w:r w:rsidR="00B51F7D">
        <w:t>4</w:t>
      </w:r>
      <w:r>
        <w:t xml:space="preserve"> szeptember 2</w:t>
      </w:r>
      <w:r w:rsidR="00B51F7D">
        <w:t>1</w:t>
      </w:r>
      <w:r>
        <w:t>.</w:t>
      </w:r>
    </w:p>
    <w:p w:rsidR="00D5270E" w:rsidRDefault="00D5270E" w:rsidP="00D5270E"/>
    <w:p w:rsidR="00D5270E" w:rsidRDefault="00D5270E" w:rsidP="00D5270E">
      <w:r>
        <w:rPr>
          <w:b/>
          <w:bCs/>
        </w:rPr>
        <w:t>Rendezője</w:t>
      </w:r>
      <w:r>
        <w:t xml:space="preserve">: Keszthelyi </w:t>
      </w:r>
      <w:proofErr w:type="spellStart"/>
      <w:r>
        <w:t>Yacht</w:t>
      </w:r>
      <w:proofErr w:type="spellEnd"/>
      <w:r>
        <w:t xml:space="preserve"> Club, </w:t>
      </w:r>
    </w:p>
    <w:p w:rsidR="00D5270E" w:rsidRDefault="00D5270E" w:rsidP="00D5270E"/>
    <w:p w:rsidR="00D5270E" w:rsidRDefault="00D5270E" w:rsidP="00D5270E">
      <w:r w:rsidRPr="0098408B">
        <w:rPr>
          <w:b/>
        </w:rPr>
        <w:t xml:space="preserve">Felelős </w:t>
      </w:r>
      <w:proofErr w:type="gramStart"/>
      <w:r w:rsidRPr="0098408B">
        <w:rPr>
          <w:b/>
        </w:rPr>
        <w:t>rendező</w:t>
      </w:r>
      <w:r>
        <w:t>:  Kayser</w:t>
      </w:r>
      <w:proofErr w:type="gramEnd"/>
      <w:r>
        <w:t xml:space="preserve"> Miklós</w:t>
      </w:r>
    </w:p>
    <w:p w:rsidR="00D5270E" w:rsidRDefault="00D5270E" w:rsidP="00D5270E"/>
    <w:p w:rsidR="00D5270E" w:rsidRDefault="00D5270E" w:rsidP="00D5270E">
      <w:r w:rsidRPr="00B3715C">
        <w:rPr>
          <w:b/>
        </w:rPr>
        <w:t>Versenybíró és döntnök</w:t>
      </w:r>
      <w:r>
        <w:t>: Regényi Zsolt</w:t>
      </w:r>
    </w:p>
    <w:p w:rsidR="00D5270E" w:rsidRDefault="00D5270E" w:rsidP="00D5270E"/>
    <w:p w:rsidR="00D5270E" w:rsidRDefault="00D5270E" w:rsidP="00D5270E">
      <w:r w:rsidRPr="0015247F">
        <w:rPr>
          <w:b/>
        </w:rPr>
        <w:t>Versenyorvos</w:t>
      </w:r>
      <w:r>
        <w:t xml:space="preserve">: </w:t>
      </w:r>
      <w:proofErr w:type="spellStart"/>
      <w:r>
        <w:t>Dr</w:t>
      </w:r>
      <w:proofErr w:type="spellEnd"/>
      <w:r>
        <w:t xml:space="preserve"> </w:t>
      </w:r>
      <w:proofErr w:type="spellStart"/>
      <w:r>
        <w:t>Niklai</w:t>
      </w:r>
      <w:proofErr w:type="spellEnd"/>
      <w:r>
        <w:t xml:space="preserve"> Erzsébet</w:t>
      </w:r>
    </w:p>
    <w:p w:rsidR="00D5270E" w:rsidRDefault="00D5270E" w:rsidP="00D5270E"/>
    <w:p w:rsidR="00D5270E" w:rsidRDefault="00D5270E" w:rsidP="00D5270E">
      <w:r>
        <w:rPr>
          <w:b/>
          <w:bCs/>
        </w:rPr>
        <w:t>Nevezés helye és ideje:</w:t>
      </w:r>
      <w:r>
        <w:t xml:space="preserve"> 202</w:t>
      </w:r>
      <w:r w:rsidR="00B51F7D">
        <w:t>4</w:t>
      </w:r>
      <w:r>
        <w:t>.szeptember 2</w:t>
      </w:r>
      <w:r w:rsidR="00B51F7D">
        <w:t>1</w:t>
      </w:r>
      <w:r>
        <w:t xml:space="preserve">. </w:t>
      </w:r>
    </w:p>
    <w:p w:rsidR="00D5270E" w:rsidRDefault="00D5270E" w:rsidP="00D5270E">
      <w:r>
        <w:t xml:space="preserve">                                     8</w:t>
      </w:r>
      <w:r w:rsidR="00B51F7D">
        <w:t xml:space="preserve">:00 </w:t>
      </w:r>
      <w:r>
        <w:t>-</w:t>
      </w:r>
      <w:r w:rsidR="00B51F7D">
        <w:t xml:space="preserve"> </w:t>
      </w:r>
      <w:proofErr w:type="gramStart"/>
      <w:r>
        <w:t>9:30  a</w:t>
      </w:r>
      <w:proofErr w:type="gramEnd"/>
      <w:r>
        <w:t xml:space="preserve"> KYC telepén, 8360 Keszthely Csárda u. 13.</w:t>
      </w:r>
    </w:p>
    <w:p w:rsidR="00D5270E" w:rsidRDefault="00D5270E" w:rsidP="00D5270E">
      <w:r>
        <w:t xml:space="preserve">                                                                                              .</w:t>
      </w:r>
    </w:p>
    <w:p w:rsidR="00D5270E" w:rsidRDefault="00D5270E" w:rsidP="00D5270E">
      <w:r>
        <w:rPr>
          <w:b/>
          <w:bCs/>
        </w:rPr>
        <w:t xml:space="preserve">Nevezési díj: </w:t>
      </w:r>
      <w:r w:rsidR="006C34B3">
        <w:t>7</w:t>
      </w:r>
      <w:r>
        <w:t>.000,- Ft / résztvevő</w:t>
      </w:r>
      <w:r w:rsidR="003F0FEC">
        <w:t xml:space="preserve">. </w:t>
      </w:r>
      <w:r w:rsidR="003F0FEC" w:rsidRPr="003F0FEC">
        <w:t xml:space="preserve">A befizetett összegből </w:t>
      </w:r>
      <w:r w:rsidR="003F0FEC">
        <w:t>2</w:t>
      </w:r>
      <w:bookmarkStart w:id="0" w:name="_GoBack"/>
      <w:bookmarkEnd w:id="0"/>
      <w:r w:rsidR="003F0FEC" w:rsidRPr="003F0FEC">
        <w:t>000 Ft-ot az ifjúsági-versenysport támogatására fordítunk.</w:t>
      </w:r>
      <w:r w:rsidR="003F0FEC" w:rsidRPr="003F0FEC">
        <w:br/>
      </w:r>
    </w:p>
    <w:p w:rsidR="00D5270E" w:rsidRDefault="00D5270E" w:rsidP="00D5270E">
      <w:r>
        <w:t xml:space="preserve">                      </w:t>
      </w:r>
    </w:p>
    <w:p w:rsidR="00D5270E" w:rsidRDefault="00D5270E" w:rsidP="00D5270E">
      <w:r>
        <w:rPr>
          <w:b/>
          <w:bCs/>
        </w:rPr>
        <w:t xml:space="preserve">Program: </w:t>
      </w:r>
      <w:r>
        <w:t>szeptember 2</w:t>
      </w:r>
      <w:r w:rsidR="00B51F7D">
        <w:t>1</w:t>
      </w:r>
      <w:r>
        <w:t>.</w:t>
      </w:r>
      <w:r w:rsidRPr="0098408B">
        <w:rPr>
          <w:color w:val="000000"/>
        </w:rPr>
        <w:t xml:space="preserve"> </w:t>
      </w:r>
      <w:r>
        <w:rPr>
          <w:color w:val="000000"/>
        </w:rPr>
        <w:t>szombat</w:t>
      </w:r>
    </w:p>
    <w:p w:rsidR="00D5270E" w:rsidRDefault="00D5270E" w:rsidP="00D5270E">
      <w:r>
        <w:rPr>
          <w:color w:val="000000"/>
        </w:rPr>
        <w:t xml:space="preserve">               </w:t>
      </w:r>
      <w:r>
        <w:t xml:space="preserve">9:30 óra Kormányos értekezlet </w:t>
      </w:r>
    </w:p>
    <w:p w:rsidR="00D5270E" w:rsidRDefault="00D5270E" w:rsidP="00D5270E">
      <w:r>
        <w:t xml:space="preserve">             10:55.  A rendezvény első figyelmeztető jelzése</w:t>
      </w:r>
    </w:p>
    <w:p w:rsidR="00D5270E" w:rsidRDefault="00D5270E" w:rsidP="00D5270E">
      <w:r>
        <w:t xml:space="preserve">             11:00   Rajt                                                                  </w:t>
      </w:r>
    </w:p>
    <w:p w:rsidR="00D5270E" w:rsidRDefault="00D5270E" w:rsidP="00D5270E">
      <w:r>
        <w:t xml:space="preserve">             Az utolsó hajó befutása után fél </w:t>
      </w:r>
      <w:proofErr w:type="gramStart"/>
      <w:r>
        <w:t>órával:  Ünnepélyes</w:t>
      </w:r>
      <w:proofErr w:type="gramEnd"/>
      <w:r>
        <w:t xml:space="preserve"> eredményhirdetés, díjkiosztó</w:t>
      </w:r>
    </w:p>
    <w:p w:rsidR="00D5270E" w:rsidRDefault="00D5270E" w:rsidP="00D5270E"/>
    <w:p w:rsidR="00D5270E" w:rsidRDefault="00D5270E" w:rsidP="00D5270E">
      <w:r>
        <w:rPr>
          <w:b/>
          <w:bCs/>
        </w:rPr>
        <w:t>Résztvevők:</w:t>
      </w:r>
      <w:r>
        <w:t xml:space="preserve"> Bárki, aki rendelkezik a nevezett hajó vezetéséhez szükséges engedélyekkel.</w:t>
      </w:r>
    </w:p>
    <w:p w:rsidR="00D5270E" w:rsidRDefault="00D5270E" w:rsidP="00D5270E">
      <w:pPr>
        <w:rPr>
          <w:b/>
          <w:bCs/>
        </w:rPr>
      </w:pPr>
    </w:p>
    <w:p w:rsidR="00D5270E" w:rsidRDefault="00D5270E" w:rsidP="00D5270E">
      <w:r>
        <w:rPr>
          <w:b/>
          <w:bCs/>
        </w:rPr>
        <w:t>Versenyszabályok:</w:t>
      </w:r>
      <w:r>
        <w:t xml:space="preserve"> Az </w:t>
      </w:r>
      <w:proofErr w:type="gramStart"/>
      <w:r>
        <w:t>ISAF  versenyszabályai</w:t>
      </w:r>
      <w:proofErr w:type="gramEnd"/>
      <w:r>
        <w:t xml:space="preserve"> </w:t>
      </w:r>
    </w:p>
    <w:p w:rsidR="00D5270E" w:rsidRDefault="00D5270E" w:rsidP="00D5270E">
      <w:pPr>
        <w:ind w:left="3000"/>
      </w:pPr>
      <w:r>
        <w:t xml:space="preserve">A navigációt és hajóvezetést segítő elektronikus eszközök, valamint a rádiótelefon </w:t>
      </w:r>
      <w:proofErr w:type="gramStart"/>
      <w:r>
        <w:t>használata  megengedett</w:t>
      </w:r>
      <w:proofErr w:type="gramEnd"/>
      <w:r>
        <w:t>.</w:t>
      </w:r>
    </w:p>
    <w:p w:rsidR="00D5270E" w:rsidRDefault="00D5270E" w:rsidP="00D5270E">
      <w:pPr>
        <w:ind w:left="2748" w:firstLine="252"/>
      </w:pPr>
      <w:r>
        <w:t xml:space="preserve">A versenyben lévő hajó </w:t>
      </w:r>
      <w:proofErr w:type="spellStart"/>
      <w:r>
        <w:t>külmotorját</w:t>
      </w:r>
      <w:proofErr w:type="spellEnd"/>
      <w:r>
        <w:t xml:space="preserve"> felszerelve tarthatja. </w:t>
      </w:r>
    </w:p>
    <w:p w:rsidR="00D5270E" w:rsidRDefault="00D5270E" w:rsidP="00D5270E">
      <w:pPr>
        <w:rPr>
          <w:b/>
          <w:bCs/>
        </w:rPr>
      </w:pPr>
    </w:p>
    <w:p w:rsidR="00D5270E" w:rsidRDefault="00D5270E" w:rsidP="00D5270E">
      <w:r>
        <w:rPr>
          <w:b/>
          <w:bCs/>
        </w:rPr>
        <w:t xml:space="preserve">Pálya: </w:t>
      </w:r>
      <w:proofErr w:type="gramStart"/>
      <w:r>
        <w:t>Keszthely  –</w:t>
      </w:r>
      <w:proofErr w:type="gramEnd"/>
      <w:r>
        <w:t xml:space="preserve"> Zala torok – Balatongyörök –Keszthely  háromszög ( kb. </w:t>
      </w:r>
      <w:smartTag w:uri="urn:schemas-microsoft-com:office:smarttags" w:element="metricconverter">
        <w:smartTagPr>
          <w:attr w:name="ProductID" w:val="20 km"/>
        </w:smartTagPr>
        <w:r>
          <w:t>20 km</w:t>
        </w:r>
      </w:smartTag>
      <w:r>
        <w:t xml:space="preserve"> )</w:t>
      </w:r>
    </w:p>
    <w:p w:rsidR="00D5270E" w:rsidRDefault="00D5270E" w:rsidP="00D5270E">
      <w:r>
        <w:t xml:space="preserve">                                                       </w:t>
      </w:r>
      <w:proofErr w:type="gramStart"/>
      <w:r>
        <w:t>( Mellékelt</w:t>
      </w:r>
      <w:proofErr w:type="gramEnd"/>
      <w:r>
        <w:t xml:space="preserve"> pályarajz)</w:t>
      </w:r>
    </w:p>
    <w:p w:rsidR="00D5270E" w:rsidRDefault="00D5270E" w:rsidP="00D5270E">
      <w:r>
        <w:t>A pálya teljesítésének iránya:</w:t>
      </w:r>
    </w:p>
    <w:p w:rsidR="00D5270E" w:rsidRDefault="00D5270E" w:rsidP="00D5270E">
      <w:r>
        <w:t xml:space="preserve">1. Keszthely –Zala torok - </w:t>
      </w:r>
      <w:proofErr w:type="spellStart"/>
      <w:proofErr w:type="gramStart"/>
      <w:r>
        <w:t>B.györök</w:t>
      </w:r>
      <w:proofErr w:type="spellEnd"/>
      <w:proofErr w:type="gramEnd"/>
      <w:r>
        <w:t xml:space="preserve"> - Keszthely  A rendező hajón </w:t>
      </w:r>
      <w:r>
        <w:rPr>
          <w:b/>
        </w:rPr>
        <w:t>piros</w:t>
      </w:r>
      <w:r>
        <w:t xml:space="preserve"> lobogóval jelzik a</w:t>
      </w:r>
    </w:p>
    <w:p w:rsidR="00D5270E" w:rsidRDefault="00D5270E" w:rsidP="00D5270E">
      <w:r>
        <w:t xml:space="preserve">    rajteljárásnál. A jeleket bal kéz felől kell elhagyni.</w:t>
      </w:r>
    </w:p>
    <w:p w:rsidR="00D5270E" w:rsidRDefault="00D5270E" w:rsidP="00D5270E">
      <w:r>
        <w:t xml:space="preserve">2. Keszthely - </w:t>
      </w:r>
      <w:proofErr w:type="spellStart"/>
      <w:proofErr w:type="gramStart"/>
      <w:r>
        <w:t>B.györök</w:t>
      </w:r>
      <w:proofErr w:type="spellEnd"/>
      <w:proofErr w:type="gramEnd"/>
      <w:r>
        <w:t xml:space="preserve"> - Zala torok - Keszthely   A rendező hajón </w:t>
      </w:r>
      <w:r>
        <w:rPr>
          <w:b/>
        </w:rPr>
        <w:t xml:space="preserve">zöld </w:t>
      </w:r>
      <w:r>
        <w:t xml:space="preserve">lobogóval jelzik a  </w:t>
      </w:r>
    </w:p>
    <w:p w:rsidR="00D5270E" w:rsidRDefault="00D5270E" w:rsidP="00D5270E">
      <w:r>
        <w:t xml:space="preserve">    rajteljárásnál. A jeleket jobb kéz felől kell elhagyni.  </w:t>
      </w:r>
    </w:p>
    <w:p w:rsidR="00D5270E" w:rsidRDefault="00D5270E" w:rsidP="00D5270E"/>
    <w:p w:rsidR="00D5270E" w:rsidRDefault="00D5270E" w:rsidP="00D5270E">
      <w:pPr>
        <w:ind w:left="2940"/>
      </w:pPr>
    </w:p>
    <w:p w:rsidR="00D5270E" w:rsidRDefault="00D5270E" w:rsidP="00D5270E">
      <w:r>
        <w:t xml:space="preserve">A verseny sárga színű bójákkal van kijelölve. A keszthelyi és a Zala toroki pályajelnél – a szomszédos pályajelek irányának szögfelezőjében, meghatározott </w:t>
      </w:r>
      <w:proofErr w:type="gramStart"/>
      <w:r>
        <w:t>távolságra( kb.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500 m"/>
        </w:smartTagPr>
        <w:r>
          <w:t>500 m</w:t>
        </w:r>
      </w:smartTag>
      <w:r>
        <w:t xml:space="preserve">) – piros, </w:t>
      </w:r>
      <w:r w:rsidR="00B51F7D">
        <w:t>(kisebb)</w:t>
      </w:r>
      <w:r>
        <w:t xml:space="preserve"> betétbóják lesznek elhelyezve, melyek az eltérő adottságú hajók sebességkülönbségét kiegyenlíteni hivatott ún. büntetőszakaszokat jelölik ki. A teljesítendő büntetőszakaszok száma a </w:t>
      </w:r>
      <w:r>
        <w:lastRenderedPageBreak/>
        <w:t xml:space="preserve">hajók MVSZ által </w:t>
      </w:r>
      <w:proofErr w:type="gramStart"/>
      <w:r>
        <w:t xml:space="preserve">közzétett  </w:t>
      </w:r>
      <w:proofErr w:type="spellStart"/>
      <w:r>
        <w:t>Yardstick</w:t>
      </w:r>
      <w:proofErr w:type="spellEnd"/>
      <w:proofErr w:type="gramEnd"/>
      <w:r>
        <w:t xml:space="preserve"> számok, vagy a német lista alapján történik. A büntetőszakasz teljesítése a pályajel – betétbója – pályajel megkerülésével történik.</w:t>
      </w:r>
    </w:p>
    <w:p w:rsidR="00D5270E" w:rsidRDefault="00D5270E" w:rsidP="00D5270E">
      <w:r>
        <w:rPr>
          <w:b/>
          <w:bCs/>
        </w:rPr>
        <w:t>Rajt és célvonal:</w:t>
      </w:r>
      <w:r>
        <w:t xml:space="preserve"> A Keszthelyi </w:t>
      </w:r>
      <w:proofErr w:type="spellStart"/>
      <w:r>
        <w:t>Yacht</w:t>
      </w:r>
      <w:proofErr w:type="spellEnd"/>
      <w:r>
        <w:t xml:space="preserve"> Club előtt 300m-en belül telepített.</w:t>
      </w:r>
    </w:p>
    <w:p w:rsidR="00D5270E" w:rsidRDefault="00D5270E" w:rsidP="00D5270E"/>
    <w:p w:rsidR="00D5270E" w:rsidRDefault="00D5270E" w:rsidP="00D5270E">
      <w:pPr>
        <w:rPr>
          <w:b/>
          <w:bCs/>
        </w:rPr>
      </w:pPr>
    </w:p>
    <w:p w:rsidR="00D5270E" w:rsidRDefault="00D5270E" w:rsidP="00D5270E">
      <w:pPr>
        <w:rPr>
          <w:b/>
          <w:bCs/>
        </w:rPr>
      </w:pPr>
    </w:p>
    <w:p w:rsidR="00D5270E" w:rsidRDefault="00D5270E" w:rsidP="00D5270E">
      <w:pPr>
        <w:rPr>
          <w:b/>
          <w:bCs/>
        </w:rPr>
      </w:pPr>
    </w:p>
    <w:p w:rsidR="00D5270E" w:rsidRDefault="00D5270E" w:rsidP="00D5270E">
      <w:pPr>
        <w:rPr>
          <w:b/>
          <w:bCs/>
        </w:rPr>
      </w:pPr>
      <w:r>
        <w:rPr>
          <w:b/>
          <w:bCs/>
        </w:rPr>
        <w:t>ELŐNYRENDSZER:</w:t>
      </w:r>
    </w:p>
    <w:p w:rsidR="00D5270E" w:rsidRDefault="00D5270E" w:rsidP="00D5270E">
      <w:pPr>
        <w:rPr>
          <w:b/>
          <w:bCs/>
        </w:rPr>
      </w:pPr>
      <w:proofErr w:type="spellStart"/>
      <w:r>
        <w:rPr>
          <w:b/>
          <w:bCs/>
        </w:rPr>
        <w:t>Yardstick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szám:   </w:t>
      </w:r>
      <w:proofErr w:type="gramEnd"/>
      <w:r>
        <w:rPr>
          <w:b/>
          <w:bCs/>
        </w:rPr>
        <w:t xml:space="preserve">    Büntető kör:                     </w:t>
      </w:r>
      <w:proofErr w:type="spellStart"/>
      <w:r>
        <w:rPr>
          <w:b/>
          <w:bCs/>
        </w:rPr>
        <w:t>Yardstick</w:t>
      </w:r>
      <w:proofErr w:type="spellEnd"/>
      <w:r>
        <w:rPr>
          <w:b/>
          <w:bCs/>
        </w:rPr>
        <w:t xml:space="preserve"> szám:         Büntető kör:</w:t>
      </w:r>
    </w:p>
    <w:p w:rsidR="00D5270E" w:rsidRDefault="00D5270E" w:rsidP="00D5270E"/>
    <w:p w:rsidR="00D5270E" w:rsidRDefault="00D5270E" w:rsidP="00D5270E">
      <w:r>
        <w:t>200-121                         0                                                  95-91                     6</w:t>
      </w:r>
    </w:p>
    <w:p w:rsidR="00D5270E" w:rsidRDefault="00D5270E" w:rsidP="00D5270E">
      <w:r>
        <w:t>120-116                         1                                                  90-86                     7</w:t>
      </w:r>
    </w:p>
    <w:p w:rsidR="00D5270E" w:rsidRDefault="00D5270E" w:rsidP="00D5270E">
      <w:r>
        <w:t>115-111                         2                                                  85-81                     8</w:t>
      </w:r>
    </w:p>
    <w:p w:rsidR="00D5270E" w:rsidRDefault="00D5270E" w:rsidP="00D5270E">
      <w:r>
        <w:t>110-106                         3                                                  80-76                     9</w:t>
      </w:r>
    </w:p>
    <w:p w:rsidR="00D5270E" w:rsidRDefault="00D5270E" w:rsidP="00D5270E">
      <w:r>
        <w:t>105-101                         4                                                  75-71                   10</w:t>
      </w:r>
    </w:p>
    <w:p w:rsidR="00D5270E" w:rsidRDefault="00D5270E" w:rsidP="00D5270E">
      <w:r>
        <w:t>100</w:t>
      </w:r>
      <w:proofErr w:type="gramStart"/>
      <w:r>
        <w:t>-  96</w:t>
      </w:r>
      <w:proofErr w:type="gramEnd"/>
      <w:r>
        <w:t xml:space="preserve">                         5                                                  70-  0                   11</w:t>
      </w:r>
    </w:p>
    <w:p w:rsidR="00D5270E" w:rsidRDefault="00D5270E" w:rsidP="00D5270E"/>
    <w:p w:rsidR="00D5270E" w:rsidRDefault="00D5270E" w:rsidP="00D5270E"/>
    <w:p w:rsidR="00D5270E" w:rsidRDefault="00D5270E" w:rsidP="00D5270E">
      <w:r>
        <w:t xml:space="preserve">A teljesítendő büntető szakaszok helye tetszés szerint választhatók </w:t>
      </w:r>
      <w:proofErr w:type="gramStart"/>
      <w:r>
        <w:t>meg ,</w:t>
      </w:r>
      <w:proofErr w:type="gramEnd"/>
      <w:r>
        <w:t xml:space="preserve"> azaz a rajt után közvetlenül vagy a Zala toroki jelnél, valamint a befutó előtt. A kiszabott büntetőkörök számolása a jelzett szakaszoknál lévő motoroson történik ellenőrzésképpen. Az ellenőrző pont felvilágosítást nem ad a körszámokról, így kérjük a versenyzőket, hogy a büntetőköröket pontosan számolják.</w:t>
      </w:r>
    </w:p>
    <w:p w:rsidR="00D5270E" w:rsidRDefault="00D5270E" w:rsidP="00D5270E">
      <w:pPr>
        <w:rPr>
          <w:b/>
          <w:bCs/>
        </w:rPr>
      </w:pPr>
      <w:r>
        <w:t>Kevesebb teljesített körszám kizárással jár.</w:t>
      </w:r>
    </w:p>
    <w:p w:rsidR="00D5270E" w:rsidRDefault="00D5270E" w:rsidP="00D5270E">
      <w:pPr>
        <w:rPr>
          <w:b/>
          <w:bCs/>
        </w:rPr>
      </w:pPr>
    </w:p>
    <w:p w:rsidR="00D5270E" w:rsidRDefault="00D5270E" w:rsidP="00D5270E">
      <w:r>
        <w:rPr>
          <w:b/>
          <w:bCs/>
        </w:rPr>
        <w:t>Rajtidő korlátozás, rajteljárás:</w:t>
      </w:r>
      <w:r>
        <w:t xml:space="preserve"> A hajók a rajt időpontja után legfeljebb 30 percig rajtolhatnak el. A  </w:t>
      </w:r>
    </w:p>
    <w:p w:rsidR="00D5270E" w:rsidRDefault="00D5270E" w:rsidP="00D5270E">
      <w:r>
        <w:t xml:space="preserve">                                                      rajt előtt jelentkezni nem kell.</w:t>
      </w:r>
    </w:p>
    <w:p w:rsidR="00D5270E" w:rsidRDefault="00D5270E" w:rsidP="00D5270E"/>
    <w:p w:rsidR="00D5270E" w:rsidRDefault="00D5270E" w:rsidP="00D5270E">
      <w:r>
        <w:rPr>
          <w:b/>
          <w:bCs/>
        </w:rPr>
        <w:t>Időkorlátozás:</w:t>
      </w:r>
      <w:r>
        <w:t xml:space="preserve"> 17.00 óráig lehet a versenyt érvényesen teljesíteni a rajt napján.</w:t>
      </w:r>
    </w:p>
    <w:p w:rsidR="00D5270E" w:rsidRDefault="00D5270E" w:rsidP="00D5270E">
      <w:pPr>
        <w:rPr>
          <w:b/>
          <w:bCs/>
        </w:rPr>
      </w:pPr>
    </w:p>
    <w:p w:rsidR="00D5270E" w:rsidRDefault="00D5270E" w:rsidP="00D5270E">
      <w:r>
        <w:rPr>
          <w:b/>
          <w:bCs/>
        </w:rPr>
        <w:t>Értékelés:</w:t>
      </w:r>
      <w:r>
        <w:t xml:space="preserve"> Szabályos befutási sorrend alapján.</w:t>
      </w:r>
    </w:p>
    <w:p w:rsidR="00D5270E" w:rsidRDefault="00D5270E" w:rsidP="00D5270E"/>
    <w:p w:rsidR="00D5270E" w:rsidRDefault="00D5270E" w:rsidP="00D5270E">
      <w:r>
        <w:rPr>
          <w:b/>
          <w:bCs/>
        </w:rPr>
        <w:t>A esemény díjazása</w:t>
      </w:r>
      <w:r>
        <w:t>: Az első három helyezett</w:t>
      </w:r>
      <w:r w:rsidR="00B51F7D">
        <w:t>.</w:t>
      </w:r>
    </w:p>
    <w:p w:rsidR="00D5270E" w:rsidRDefault="00D5270E" w:rsidP="00D5270E">
      <w:r>
        <w:t xml:space="preserve">                                    </w:t>
      </w:r>
    </w:p>
    <w:p w:rsidR="00D5270E" w:rsidRDefault="00D5270E" w:rsidP="00D5270E">
      <w:r>
        <w:rPr>
          <w:b/>
          <w:bCs/>
        </w:rPr>
        <w:t xml:space="preserve">Óvás: </w:t>
      </w:r>
      <w:r>
        <w:t xml:space="preserve">Óvás esetén az érintett fél értesítése kötelező. Az óvást befutáskor a </w:t>
      </w:r>
    </w:p>
    <w:p w:rsidR="00D5270E" w:rsidRDefault="00D5270E" w:rsidP="00D5270E">
      <w:r>
        <w:t xml:space="preserve">           célhajónak is be kell jelenteni. Az óvás beadási határideje az óvó fél befutását követő 1/2 óra. </w:t>
      </w:r>
    </w:p>
    <w:p w:rsidR="00D5270E" w:rsidRDefault="00D5270E" w:rsidP="00D5270E">
      <w:r>
        <w:t xml:space="preserve">           Az óvást a döntőbíró vezeti le.</w:t>
      </w:r>
    </w:p>
    <w:p w:rsidR="00D5270E" w:rsidRDefault="00D5270E" w:rsidP="00D5270E"/>
    <w:p w:rsidR="00D5270E" w:rsidRDefault="00D5270E" w:rsidP="00D5270E">
      <w:r>
        <w:rPr>
          <w:b/>
          <w:bCs/>
        </w:rPr>
        <w:t xml:space="preserve">Egyéb rendelkezések: </w:t>
      </w:r>
      <w:r>
        <w:t xml:space="preserve">A mentőmellény használata kötelező. A rendezőség  </w:t>
      </w:r>
    </w:p>
    <w:p w:rsidR="00D5270E" w:rsidRDefault="00D5270E" w:rsidP="00D5270E">
      <w:r>
        <w:t xml:space="preserve">                                      nem vállal felelősséget sem a hajók, sem a legénység versenyre való </w:t>
      </w:r>
    </w:p>
    <w:p w:rsidR="00D5270E" w:rsidRDefault="00D5270E" w:rsidP="00D5270E">
      <w:r>
        <w:t xml:space="preserve">                                      alkalmassága tekintetében, ugyancsak nem vállal felelősséget és </w:t>
      </w:r>
    </w:p>
    <w:p w:rsidR="00D5270E" w:rsidRDefault="00D5270E" w:rsidP="00D5270E">
      <w:r>
        <w:t xml:space="preserve">                                      szavatosságot a versenyben való részvétellel kapcsolatban előforduló</w:t>
      </w:r>
      <w:r>
        <w:tab/>
      </w:r>
      <w:r>
        <w:tab/>
        <w:t xml:space="preserve">                          balesetek, vagy </w:t>
      </w:r>
      <w:proofErr w:type="gramStart"/>
      <w:r>
        <w:t>anyagi  károk</w:t>
      </w:r>
      <w:proofErr w:type="gramEnd"/>
      <w:r>
        <w:t xml:space="preserve"> ügyében.</w:t>
      </w:r>
    </w:p>
    <w:p w:rsidR="00D5270E" w:rsidRDefault="00D5270E" w:rsidP="00D5270E"/>
    <w:p w:rsidR="00D5270E" w:rsidRDefault="00D5270E" w:rsidP="00D5270E"/>
    <w:p w:rsidR="00D5270E" w:rsidRDefault="00D5270E" w:rsidP="00D5270E">
      <w:pPr>
        <w:pStyle w:val="Cmsor4"/>
        <w:overflowPunct/>
        <w:autoSpaceDE/>
        <w:autoSpaceDN/>
        <w:adjustRightInd/>
        <w:jc w:val="center"/>
        <w:textAlignment w:val="auto"/>
        <w:rPr>
          <w:bCs/>
          <w:szCs w:val="24"/>
        </w:rPr>
      </w:pPr>
      <w:r>
        <w:rPr>
          <w:bCs/>
          <w:szCs w:val="24"/>
        </w:rPr>
        <w:t>A RENDEZVÉNYEN MINDENKI SAJÁT FELELŐSSÉGÉRE VITORLÁZIK!</w:t>
      </w:r>
    </w:p>
    <w:p w:rsidR="00D5270E" w:rsidRDefault="00D5270E" w:rsidP="00D5270E">
      <w:pPr>
        <w:pStyle w:val="Cmsor1"/>
      </w:pPr>
      <w:r>
        <w:t>JÓ SZELET!</w:t>
      </w:r>
    </w:p>
    <w:p w:rsidR="00E54C0E" w:rsidRDefault="00E54C0E"/>
    <w:sectPr w:rsidR="00E54C0E" w:rsidSect="000D6731">
      <w:pgSz w:w="11906" w:h="16838" w:code="9"/>
      <w:pgMar w:top="720" w:right="566" w:bottom="107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0E"/>
    <w:rsid w:val="00020C2D"/>
    <w:rsid w:val="003F0FEC"/>
    <w:rsid w:val="006C34B3"/>
    <w:rsid w:val="00B51F7D"/>
    <w:rsid w:val="00D5270E"/>
    <w:rsid w:val="00DD036D"/>
    <w:rsid w:val="00E5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30DD53"/>
  <w15:chartTrackingRefBased/>
  <w15:docId w15:val="{CE119E95-DF92-4025-9351-9E8A164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52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D5270E"/>
    <w:pPr>
      <w:keepNext/>
      <w:jc w:val="center"/>
      <w:outlineLvl w:val="0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D527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D5270E"/>
    <w:pPr>
      <w:keepNext/>
      <w:jc w:val="center"/>
      <w:outlineLvl w:val="5"/>
    </w:pPr>
    <w:rPr>
      <w:rFonts w:ascii="Times New (W1)" w:hAnsi="Times New (W1)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5270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D5270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5270E"/>
    <w:rPr>
      <w:rFonts w:ascii="Times New (W1)" w:eastAsia="Times New Roman" w:hAnsi="Times New (W1)" w:cs="Times New Roman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626</Words>
  <Characters>4325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admin;KM</dc:creator>
  <cp:keywords/>
  <dc:description/>
  <cp:lastModifiedBy>admin</cp:lastModifiedBy>
  <cp:revision>7</cp:revision>
  <dcterms:created xsi:type="dcterms:W3CDTF">2024-06-03T12:50:00Z</dcterms:created>
  <dcterms:modified xsi:type="dcterms:W3CDTF">2024-06-05T06:23:00Z</dcterms:modified>
</cp:coreProperties>
</file>